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91914">
      <w:pPr>
        <w:pStyle w:val="12"/>
        <w:jc w:val="both"/>
        <w:rPr>
          <w:rFonts w:ascii="华文仿宋" w:hAnsi="华文仿宋" w:eastAsia="华文仿宋" w:cs="华文仿宋"/>
          <w:sz w:val="60"/>
          <w:szCs w:val="60"/>
        </w:rPr>
      </w:pPr>
    </w:p>
    <w:p w14:paraId="7191B320">
      <w:pPr>
        <w:pStyle w:val="12"/>
        <w:rPr>
          <w:rFonts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14:paraId="2BE38CA7">
      <w:pPr>
        <w:pStyle w:val="12"/>
        <w:rPr>
          <w:rFonts w:ascii="华文仿宋" w:hAnsi="华文仿宋" w:eastAsia="华文仿宋" w:cs="华文仿宋"/>
          <w:sz w:val="60"/>
          <w:szCs w:val="60"/>
        </w:rPr>
      </w:pPr>
    </w:p>
    <w:p w14:paraId="157DF127">
      <w:pPr>
        <w:pStyle w:val="12"/>
        <w:rPr>
          <w:rFonts w:ascii="华文仿宋" w:hAnsi="华文仿宋" w:eastAsia="华文仿宋" w:cs="华文仿宋"/>
          <w:sz w:val="60"/>
          <w:szCs w:val="60"/>
        </w:rPr>
      </w:pPr>
    </w:p>
    <w:p w14:paraId="5D3115FA">
      <w:pPr>
        <w:pStyle w:val="12"/>
        <w:rPr>
          <w:rFonts w:ascii="华文仿宋" w:hAnsi="华文仿宋" w:eastAsia="华文仿宋" w:cs="华文仿宋"/>
          <w:sz w:val="60"/>
          <w:szCs w:val="60"/>
        </w:rPr>
      </w:pPr>
    </w:p>
    <w:p w14:paraId="58701D13">
      <w:pPr>
        <w:pStyle w:val="12"/>
        <w:rPr>
          <w:rFonts w:hint="default" w:ascii="华文仿宋" w:hAnsi="华文仿宋" w:eastAsia="华文仿宋" w:cs="华文仿宋"/>
          <w:sz w:val="60"/>
          <w:szCs w:val="60"/>
          <w:lang w:val="en-US" w:eastAsia="zh-CN"/>
        </w:rPr>
      </w:pPr>
      <w:r>
        <w:rPr>
          <w:rFonts w:hint="eastAsia" w:ascii="华文仿宋" w:hAnsi="华文仿宋" w:eastAsia="华文仿宋" w:cs="华文仿宋"/>
          <w:sz w:val="60"/>
          <w:szCs w:val="60"/>
        </w:rPr>
        <w:t>儿童DDH早期诊断与治疗指导手册制作项目</w:t>
      </w:r>
    </w:p>
    <w:p w14:paraId="7A27051C">
      <w:pPr>
        <w:pStyle w:val="12"/>
        <w:rPr>
          <w:rFonts w:ascii="华文仿宋" w:hAnsi="华文仿宋" w:eastAsia="华文仿宋" w:cs="华文仿宋"/>
          <w:sz w:val="60"/>
          <w:szCs w:val="60"/>
        </w:rPr>
      </w:pPr>
    </w:p>
    <w:p w14:paraId="4D04CA00">
      <w:pPr>
        <w:pStyle w:val="12"/>
        <w:rPr>
          <w:rFonts w:ascii="华文仿宋" w:hAnsi="华文仿宋" w:eastAsia="华文仿宋" w:cs="华文仿宋"/>
          <w:sz w:val="60"/>
          <w:szCs w:val="60"/>
        </w:rPr>
      </w:pPr>
    </w:p>
    <w:p w14:paraId="3338B45F">
      <w:pPr>
        <w:pStyle w:val="12"/>
        <w:rPr>
          <w:rFonts w:ascii="华文仿宋" w:hAnsi="华文仿宋" w:eastAsia="华文仿宋" w:cs="华文仿宋"/>
          <w:sz w:val="36"/>
        </w:rPr>
      </w:pPr>
      <w:r>
        <w:rPr>
          <w:rFonts w:hint="eastAsia" w:ascii="华文仿宋" w:hAnsi="华文仿宋" w:eastAsia="华文仿宋" w:cs="华文仿宋"/>
          <w:sz w:val="60"/>
          <w:szCs w:val="60"/>
        </w:rPr>
        <w:t>单一来源采购文件</w:t>
      </w:r>
    </w:p>
    <w:p w14:paraId="74AFCC14">
      <w:pPr>
        <w:pStyle w:val="15"/>
        <w:ind w:firstLine="360"/>
        <w:rPr>
          <w:rFonts w:ascii="华文仿宋" w:hAnsi="华文仿宋" w:eastAsia="华文仿宋" w:cs="华文仿宋"/>
          <w:b/>
          <w:sz w:val="36"/>
          <w:szCs w:val="20"/>
        </w:rPr>
      </w:pPr>
    </w:p>
    <w:p w14:paraId="7C3CF499">
      <w:pPr>
        <w:tabs>
          <w:tab w:val="left" w:pos="3150"/>
        </w:tabs>
        <w:jc w:val="center"/>
        <w:rPr>
          <w:rFonts w:ascii="华文仿宋" w:hAnsi="华文仿宋" w:eastAsia="华文仿宋" w:cs="华文仿宋"/>
          <w:b/>
          <w:sz w:val="36"/>
          <w:szCs w:val="20"/>
        </w:rPr>
      </w:pPr>
    </w:p>
    <w:p w14:paraId="21913445">
      <w:pPr>
        <w:tabs>
          <w:tab w:val="left" w:pos="3150"/>
        </w:tabs>
        <w:jc w:val="center"/>
        <w:rPr>
          <w:rFonts w:ascii="华文仿宋" w:hAnsi="华文仿宋" w:eastAsia="华文仿宋" w:cs="华文仿宋"/>
          <w:sz w:val="36"/>
        </w:rPr>
      </w:pPr>
      <w:r>
        <w:rPr>
          <w:rFonts w:hint="eastAsia" w:ascii="华文仿宋" w:hAnsi="华文仿宋" w:eastAsia="华文仿宋" w:cs="华文仿宋"/>
          <w:b/>
          <w:sz w:val="36"/>
          <w:szCs w:val="20"/>
        </w:rPr>
        <w:t>遴选编号：</w:t>
      </w:r>
      <w:r>
        <w:rPr>
          <w:rFonts w:ascii="华文仿宋" w:hAnsi="华文仿宋" w:eastAsia="华文仿宋" w:cs="华文仿宋"/>
          <w:b/>
          <w:sz w:val="36"/>
          <w:szCs w:val="20"/>
        </w:rPr>
        <w:t>2024-ETLXQT-0</w:t>
      </w:r>
      <w:r>
        <w:rPr>
          <w:rFonts w:hint="eastAsia" w:ascii="华文仿宋" w:hAnsi="华文仿宋" w:eastAsia="华文仿宋" w:cs="华文仿宋"/>
          <w:b/>
          <w:sz w:val="36"/>
          <w:szCs w:val="20"/>
          <w:lang w:val="en-US" w:eastAsia="zh-CN"/>
        </w:rPr>
        <w:t>10</w:t>
      </w:r>
    </w:p>
    <w:p w14:paraId="650541F8">
      <w:pPr>
        <w:pStyle w:val="12"/>
        <w:rPr>
          <w:rFonts w:ascii="华文仿宋" w:hAnsi="华文仿宋" w:eastAsia="华文仿宋" w:cs="华文仿宋"/>
          <w:sz w:val="36"/>
        </w:rPr>
      </w:pPr>
      <w:r>
        <w:rPr>
          <w:rFonts w:hint="eastAsia" w:ascii="华文仿宋" w:hAnsi="华文仿宋" w:eastAsia="华文仿宋" w:cs="华文仿宋"/>
          <w:sz w:val="36"/>
        </w:rPr>
        <w:t>2</w:t>
      </w:r>
      <w:r>
        <w:rPr>
          <w:rFonts w:ascii="华文仿宋" w:hAnsi="华文仿宋" w:eastAsia="华文仿宋" w:cs="华文仿宋"/>
          <w:sz w:val="36"/>
        </w:rPr>
        <w:t>024</w:t>
      </w:r>
      <w:r>
        <w:rPr>
          <w:rFonts w:hint="eastAsia" w:ascii="华文仿宋" w:hAnsi="华文仿宋" w:eastAsia="华文仿宋" w:cs="华文仿宋"/>
          <w:sz w:val="36"/>
        </w:rPr>
        <w:t>年</w:t>
      </w:r>
      <w:r>
        <w:rPr>
          <w:rFonts w:hint="eastAsia" w:ascii="华文仿宋" w:hAnsi="华文仿宋" w:eastAsia="华文仿宋" w:cs="华文仿宋"/>
          <w:sz w:val="36"/>
          <w:lang w:val="en-US" w:eastAsia="zh-CN"/>
        </w:rPr>
        <w:t>10</w:t>
      </w:r>
      <w:r>
        <w:rPr>
          <w:rFonts w:hint="eastAsia" w:ascii="华文仿宋" w:hAnsi="华文仿宋" w:eastAsia="华文仿宋" w:cs="华文仿宋"/>
          <w:sz w:val="36"/>
        </w:rPr>
        <w:t>月</w:t>
      </w:r>
      <w:r>
        <w:rPr>
          <w:rFonts w:hint="eastAsia" w:ascii="华文仿宋" w:hAnsi="华文仿宋" w:eastAsia="华文仿宋" w:cs="华文仿宋"/>
          <w:sz w:val="36"/>
          <w:lang w:val="en-US" w:eastAsia="zh-CN"/>
        </w:rPr>
        <w:t>22</w:t>
      </w:r>
      <w:r>
        <w:rPr>
          <w:rFonts w:hint="eastAsia" w:ascii="华文仿宋" w:hAnsi="华文仿宋" w:eastAsia="华文仿宋" w:cs="华文仿宋"/>
          <w:sz w:val="36"/>
        </w:rPr>
        <w:t>日</w:t>
      </w:r>
    </w:p>
    <w:p w14:paraId="5E6DE426">
      <w:pPr>
        <w:pStyle w:val="12"/>
        <w:rPr>
          <w:rFonts w:ascii="华文仿宋" w:hAnsi="华文仿宋" w:eastAsia="华文仿宋" w:cs="华文仿宋"/>
          <w:sz w:val="36"/>
        </w:rPr>
      </w:pPr>
    </w:p>
    <w:p w14:paraId="4FEADCCC">
      <w:pPr>
        <w:pStyle w:val="12"/>
        <w:jc w:val="both"/>
        <w:rPr>
          <w:rFonts w:ascii="宋体" w:hAnsi="宋体" w:eastAsia="宋体" w:cs="宋体"/>
          <w:sz w:val="36"/>
        </w:rPr>
      </w:pPr>
    </w:p>
    <w:p w14:paraId="44E33072">
      <w:pPr>
        <w:rPr>
          <w:rFonts w:ascii="华文仿宋" w:hAnsi="华文仿宋" w:cs="华文仿宋"/>
        </w:rPr>
      </w:pPr>
      <w:r>
        <w:rPr>
          <w:rFonts w:hint="eastAsia" w:ascii="华文仿宋" w:hAnsi="华文仿宋" w:cs="华文仿宋"/>
        </w:rPr>
        <w:br w:type="page"/>
      </w:r>
    </w:p>
    <w:p w14:paraId="5320E811">
      <w:pPr>
        <w:pStyle w:val="25"/>
        <w:rPr>
          <w:rFonts w:ascii="宋体" w:hAnsi="宋体" w:eastAsia="宋体" w:cs="宋体"/>
        </w:rPr>
      </w:pPr>
      <w:r>
        <w:rPr>
          <w:rFonts w:hint="eastAsia" w:ascii="华文仿宋" w:hAnsi="华文仿宋" w:cs="华文仿宋"/>
        </w:rPr>
        <w:t xml:space="preserve">第一章 </w:t>
      </w:r>
      <w:r>
        <w:rPr>
          <w:rFonts w:hint="eastAsia" w:ascii="华文仿宋" w:hAnsi="华文仿宋" w:cs="华文仿宋"/>
        </w:rPr>
        <w:tab/>
      </w:r>
      <w:r>
        <w:rPr>
          <w:rFonts w:hint="eastAsia" w:ascii="华文仿宋" w:hAnsi="华文仿宋" w:cs="华文仿宋"/>
          <w:lang w:val="en-US" w:eastAsia="zh-CN"/>
        </w:rPr>
        <w:t>采购</w:t>
      </w:r>
      <w:r>
        <w:rPr>
          <w:rFonts w:hint="eastAsia" w:ascii="华文仿宋" w:hAnsi="华文仿宋" w:cs="华文仿宋"/>
        </w:rPr>
        <w:t>邀请</w:t>
      </w:r>
    </w:p>
    <w:p w14:paraId="6E7ED6E8">
      <w:pPr>
        <w:tabs>
          <w:tab w:val="left" w:pos="3150"/>
        </w:tabs>
        <w:rPr>
          <w:rFonts w:hint="eastAsia" w:ascii="宋体" w:hAnsi="宋体" w:eastAsia="宋体" w:cs="宋体"/>
          <w:sz w:val="24"/>
          <w:lang w:eastAsia="zh-CN"/>
        </w:rPr>
      </w:pPr>
      <w:r>
        <w:rPr>
          <w:rFonts w:hint="eastAsia" w:ascii="宋体" w:hAnsi="宋体" w:cs="宋体"/>
          <w:sz w:val="24"/>
        </w:rPr>
        <w:t>遴选编号：2024-ETLXQT-010</w:t>
      </w:r>
    </w:p>
    <w:p w14:paraId="7BA039CF">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lang w:val="en-US" w:eastAsia="zh-CN"/>
        </w:rPr>
        <w:t>项目概况</w:t>
      </w:r>
      <w:r>
        <w:rPr>
          <w:rFonts w:hint="eastAsia" w:ascii="宋体" w:hAnsi="宋体" w:eastAsia="宋体" w:cs="宋体"/>
          <w:b/>
          <w:sz w:val="24"/>
          <w:szCs w:val="24"/>
        </w:rPr>
        <w:t xml:space="preserve">： </w:t>
      </w:r>
    </w:p>
    <w:tbl>
      <w:tblPr>
        <w:tblStyle w:val="17"/>
        <w:tblW w:w="7938" w:type="dxa"/>
        <w:tblInd w:w="534" w:type="dxa"/>
        <w:tblLayout w:type="fixed"/>
        <w:tblCellMar>
          <w:top w:w="0" w:type="dxa"/>
          <w:left w:w="108" w:type="dxa"/>
          <w:bottom w:w="0" w:type="dxa"/>
          <w:right w:w="108" w:type="dxa"/>
        </w:tblCellMar>
      </w:tblPr>
      <w:tblGrid>
        <w:gridCol w:w="974"/>
        <w:gridCol w:w="1531"/>
        <w:gridCol w:w="835"/>
        <w:gridCol w:w="4598"/>
      </w:tblGrid>
      <w:tr w14:paraId="07BBB04C">
        <w:tblPrEx>
          <w:tblCellMar>
            <w:top w:w="0" w:type="dxa"/>
            <w:left w:w="108" w:type="dxa"/>
            <w:bottom w:w="0" w:type="dxa"/>
            <w:right w:w="108" w:type="dxa"/>
          </w:tblCellMar>
        </w:tblPrEx>
        <w:trPr>
          <w:trHeight w:val="486" w:hRule="exact"/>
        </w:trPr>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14:paraId="2F8E82D5">
            <w:pPr>
              <w:widowControl/>
              <w:jc w:val="center"/>
              <w:rPr>
                <w:rFonts w:ascii="宋体" w:hAnsi="宋体"/>
                <w:sz w:val="24"/>
              </w:rPr>
            </w:pPr>
            <w:r>
              <w:rPr>
                <w:rFonts w:hint="eastAsia" w:ascii="宋体" w:hAnsi="宋体"/>
                <w:sz w:val="24"/>
              </w:rPr>
              <w:t>包件号</w:t>
            </w:r>
          </w:p>
        </w:tc>
        <w:tc>
          <w:tcPr>
            <w:tcW w:w="1531" w:type="dxa"/>
            <w:tcBorders>
              <w:top w:val="single" w:color="auto" w:sz="4" w:space="0"/>
              <w:left w:val="nil"/>
              <w:bottom w:val="single" w:color="auto" w:sz="4" w:space="0"/>
              <w:right w:val="single" w:color="auto" w:sz="4" w:space="0"/>
            </w:tcBorders>
            <w:shd w:val="clear" w:color="auto" w:fill="auto"/>
            <w:vAlign w:val="center"/>
          </w:tcPr>
          <w:p w14:paraId="37BD7146">
            <w:pPr>
              <w:widowControl/>
              <w:jc w:val="center"/>
              <w:rPr>
                <w:rFonts w:ascii="宋体" w:hAnsi="宋体"/>
                <w:sz w:val="24"/>
              </w:rPr>
            </w:pPr>
            <w:r>
              <w:rPr>
                <w:rFonts w:hint="eastAsia" w:ascii="宋体" w:hAnsi="宋体"/>
                <w:sz w:val="24"/>
              </w:rPr>
              <w:t>项目名称</w:t>
            </w:r>
          </w:p>
        </w:tc>
        <w:tc>
          <w:tcPr>
            <w:tcW w:w="835" w:type="dxa"/>
            <w:tcBorders>
              <w:top w:val="single" w:color="auto" w:sz="4" w:space="0"/>
              <w:left w:val="nil"/>
              <w:bottom w:val="single" w:color="auto" w:sz="4" w:space="0"/>
              <w:right w:val="single" w:color="auto" w:sz="4" w:space="0"/>
            </w:tcBorders>
            <w:shd w:val="clear" w:color="auto" w:fill="auto"/>
            <w:vAlign w:val="center"/>
          </w:tcPr>
          <w:p w14:paraId="2C003E91">
            <w:pPr>
              <w:widowControl/>
              <w:jc w:val="center"/>
              <w:rPr>
                <w:rFonts w:hint="default" w:ascii="宋体" w:hAnsi="宋体" w:eastAsia="宋体"/>
                <w:sz w:val="24"/>
                <w:lang w:val="en-US" w:eastAsia="zh-CN"/>
              </w:rPr>
            </w:pPr>
            <w:r>
              <w:rPr>
                <w:rFonts w:hint="eastAsia" w:ascii="宋体" w:hAnsi="宋体"/>
                <w:sz w:val="24"/>
                <w:lang w:val="en-US" w:eastAsia="zh-CN"/>
              </w:rPr>
              <w:t>数量</w:t>
            </w:r>
          </w:p>
        </w:tc>
        <w:tc>
          <w:tcPr>
            <w:tcW w:w="4598" w:type="dxa"/>
            <w:tcBorders>
              <w:top w:val="single" w:color="auto" w:sz="4" w:space="0"/>
              <w:left w:val="nil"/>
              <w:bottom w:val="single" w:color="auto" w:sz="4" w:space="0"/>
              <w:right w:val="single" w:color="auto" w:sz="4" w:space="0"/>
            </w:tcBorders>
            <w:shd w:val="clear" w:color="auto" w:fill="auto"/>
            <w:vAlign w:val="center"/>
          </w:tcPr>
          <w:p w14:paraId="31BBF625">
            <w:pPr>
              <w:widowControl/>
              <w:jc w:val="center"/>
              <w:rPr>
                <w:rFonts w:ascii="宋体" w:hAnsi="宋体"/>
                <w:sz w:val="24"/>
              </w:rPr>
            </w:pPr>
            <w:r>
              <w:rPr>
                <w:rFonts w:hint="eastAsia" w:ascii="宋体" w:hAnsi="宋体"/>
                <w:sz w:val="24"/>
              </w:rPr>
              <w:t>报名链接</w:t>
            </w:r>
          </w:p>
        </w:tc>
      </w:tr>
      <w:tr w14:paraId="5FBBE8E5">
        <w:tblPrEx>
          <w:tblCellMar>
            <w:top w:w="0" w:type="dxa"/>
            <w:left w:w="108" w:type="dxa"/>
            <w:bottom w:w="0" w:type="dxa"/>
            <w:right w:w="108" w:type="dxa"/>
          </w:tblCellMar>
        </w:tblPrEx>
        <w:trPr>
          <w:trHeight w:val="2551" w:hRule="exact"/>
        </w:trPr>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14:paraId="551DED3A">
            <w:pPr>
              <w:widowControl/>
              <w:jc w:val="center"/>
              <w:rPr>
                <w:rFonts w:ascii="宋体" w:hAnsi="宋体"/>
                <w:sz w:val="24"/>
              </w:rPr>
            </w:pPr>
            <w:r>
              <w:rPr>
                <w:rFonts w:hint="eastAsia" w:ascii="宋体" w:hAnsi="宋体"/>
                <w:sz w:val="24"/>
              </w:rPr>
              <w:t>01</w:t>
            </w:r>
          </w:p>
        </w:tc>
        <w:tc>
          <w:tcPr>
            <w:tcW w:w="1531" w:type="dxa"/>
            <w:tcBorders>
              <w:top w:val="single" w:color="auto" w:sz="4" w:space="0"/>
              <w:left w:val="nil"/>
              <w:bottom w:val="single" w:color="auto" w:sz="4" w:space="0"/>
              <w:right w:val="single" w:color="auto" w:sz="4" w:space="0"/>
            </w:tcBorders>
            <w:shd w:val="clear" w:color="auto" w:fill="auto"/>
            <w:vAlign w:val="center"/>
          </w:tcPr>
          <w:p w14:paraId="709BAA7F">
            <w:pPr>
              <w:widowControl/>
              <w:jc w:val="center"/>
              <w:rPr>
                <w:rFonts w:hint="eastAsia" w:ascii="宋体" w:hAnsi="宋体" w:eastAsia="宋体"/>
                <w:color w:val="000000" w:themeColor="text1"/>
                <w:sz w:val="24"/>
                <w:lang w:val="en-US" w:eastAsia="zh-CN"/>
              </w:rPr>
            </w:pPr>
            <w:r>
              <w:rPr>
                <w:rFonts w:hint="eastAsia" w:ascii="宋体" w:hAnsi="宋体"/>
                <w:color w:val="000000" w:themeColor="text1"/>
                <w:sz w:val="24"/>
              </w:rPr>
              <w:t>儿童DDH早期诊断与治疗指导手册</w:t>
            </w:r>
            <w:r>
              <w:rPr>
                <w:rFonts w:hint="eastAsia" w:ascii="宋体" w:hAnsi="宋体"/>
                <w:color w:val="000000" w:themeColor="text1"/>
                <w:sz w:val="24"/>
                <w:lang w:val="en-US" w:eastAsia="zh-CN"/>
              </w:rPr>
              <w:t>制作</w:t>
            </w:r>
          </w:p>
        </w:tc>
        <w:tc>
          <w:tcPr>
            <w:tcW w:w="835" w:type="dxa"/>
            <w:tcBorders>
              <w:top w:val="single" w:color="auto" w:sz="4" w:space="0"/>
              <w:left w:val="nil"/>
              <w:bottom w:val="single" w:color="auto" w:sz="4" w:space="0"/>
              <w:right w:val="single" w:color="auto" w:sz="4" w:space="0"/>
            </w:tcBorders>
            <w:shd w:val="clear" w:color="auto" w:fill="auto"/>
            <w:vAlign w:val="center"/>
          </w:tcPr>
          <w:p w14:paraId="5B1FC5C9">
            <w:pPr>
              <w:jc w:val="center"/>
              <w:rPr>
                <w:rFonts w:ascii="宋体" w:hAnsi="宋体"/>
                <w:color w:val="000000" w:themeColor="text1"/>
                <w:sz w:val="24"/>
              </w:rPr>
            </w:pPr>
            <w:r>
              <w:rPr>
                <w:rFonts w:hint="eastAsia" w:ascii="宋体" w:hAnsi="宋体"/>
                <w:color w:val="000000" w:themeColor="text1"/>
                <w:sz w:val="24"/>
              </w:rPr>
              <w:t>1</w:t>
            </w:r>
          </w:p>
        </w:tc>
        <w:tc>
          <w:tcPr>
            <w:tcW w:w="4598" w:type="dxa"/>
            <w:tcBorders>
              <w:top w:val="single" w:color="auto" w:sz="4" w:space="0"/>
              <w:left w:val="nil"/>
              <w:bottom w:val="single" w:color="auto" w:sz="4" w:space="0"/>
              <w:right w:val="single" w:color="auto" w:sz="4" w:space="0"/>
            </w:tcBorders>
            <w:shd w:val="clear" w:color="auto" w:fill="auto"/>
            <w:vAlign w:val="center"/>
          </w:tcPr>
          <w:p w14:paraId="7EC4605D">
            <w:pPr>
              <w:jc w:val="center"/>
            </w:pPr>
            <w:r>
              <w:drawing>
                <wp:inline distT="0" distB="0" distL="114300" distR="114300">
                  <wp:extent cx="831215" cy="834390"/>
                  <wp:effectExtent l="0" t="0" r="698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831215" cy="834390"/>
                          </a:xfrm>
                          <a:prstGeom prst="rect">
                            <a:avLst/>
                          </a:prstGeom>
                          <a:noFill/>
                          <a:ln>
                            <a:noFill/>
                          </a:ln>
                        </pic:spPr>
                      </pic:pic>
                    </a:graphicData>
                  </a:graphic>
                </wp:inline>
              </w:drawing>
            </w:r>
          </w:p>
          <w:p w14:paraId="4ED9E8D5">
            <w:pPr>
              <w:jc w:val="center"/>
            </w:pPr>
            <w:r>
              <w:rPr>
                <w:rFonts w:hint="eastAsia"/>
                <w:sz w:val="18"/>
                <w:szCs w:val="18"/>
              </w:rPr>
              <w:t>https://gysgl.shchildren.com.cn:9088/supplier/hospital/visit?pc=33389608-33411016</w:t>
            </w:r>
          </w:p>
        </w:tc>
      </w:tr>
    </w:tbl>
    <w:p w14:paraId="61A99C81">
      <w:pPr>
        <w:pStyle w:val="26"/>
        <w:numPr>
          <w:ilvl w:val="0"/>
          <w:numId w:val="0"/>
        </w:numPr>
        <w:autoSpaceDE w:val="0"/>
        <w:autoSpaceDN w:val="0"/>
        <w:spacing w:line="360" w:lineRule="exact"/>
        <w:ind w:leftChars="0"/>
        <w:jc w:val="left"/>
        <w:rPr>
          <w:rFonts w:ascii="宋体" w:hAnsi="宋体" w:eastAsia="宋体" w:cs="宋体"/>
          <w:b w:val="0"/>
          <w:bCs/>
          <w:sz w:val="24"/>
          <w:szCs w:val="24"/>
        </w:rPr>
      </w:pPr>
      <w:r>
        <w:rPr>
          <w:rFonts w:hint="eastAsia" w:ascii="宋体" w:hAnsi="宋体" w:eastAsia="宋体" w:cs="宋体"/>
          <w:b w:val="0"/>
          <w:bCs/>
          <w:sz w:val="24"/>
          <w:szCs w:val="24"/>
        </w:rPr>
        <w:t>单一来源采购理由：由于我院儿童DDH早期诊断与治疗指导手册制作项目于2024年9月13日在上海市儿童医院官网发布了遴选公告，截止至开标时间2024年9月24日北京时间14：00，投标有效不足3家，故项目遴选失败。项目于2024年9月29日在上海市儿童医院官网发布了遴选公告，截止至开标时间2024年10月11日北京时间14：00，投标有效不足3家，故项目遴选失败。故邀请两次唯一报名供应商复旦大学出版社有限公司进行单一来源采购。</w:t>
      </w:r>
    </w:p>
    <w:p w14:paraId="16CD8218">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参选人资质要求：</w:t>
      </w:r>
    </w:p>
    <w:p w14:paraId="6988B089">
      <w:pPr>
        <w:pStyle w:val="26"/>
        <w:numPr>
          <w:ilvl w:val="0"/>
          <w:numId w:val="3"/>
        </w:numPr>
        <w:autoSpaceDE w:val="0"/>
        <w:autoSpaceDN w:val="0"/>
        <w:spacing w:line="360" w:lineRule="exact"/>
        <w:ind w:left="845"/>
        <w:rPr>
          <w:rFonts w:ascii="宋体" w:hAnsi="宋体" w:eastAsia="宋体" w:cs="宋体"/>
          <w:bCs/>
          <w:sz w:val="24"/>
          <w:szCs w:val="24"/>
        </w:rPr>
      </w:pPr>
      <w:bookmarkStart w:id="0" w:name="_Toc461613010"/>
      <w:bookmarkStart w:id="1" w:name="_Toc461613082"/>
      <w:r>
        <w:rPr>
          <w:rFonts w:hint="eastAsia" w:ascii="宋体" w:hAnsi="宋体" w:eastAsia="宋体" w:cs="宋体"/>
          <w:bCs/>
          <w:sz w:val="24"/>
          <w:szCs w:val="24"/>
        </w:rPr>
        <w:t>参选人为具有合法经营资质的独立法人、其他组织</w:t>
      </w:r>
      <w:r>
        <w:rPr>
          <w:rFonts w:hint="eastAsia" w:ascii="宋体" w:hAnsi="宋体" w:eastAsia="宋体" w:cs="宋体"/>
          <w:bCs/>
          <w:sz w:val="24"/>
          <w:szCs w:val="24"/>
          <w:lang w:eastAsia="zh-CN"/>
        </w:rPr>
        <w:t>；</w:t>
      </w:r>
    </w:p>
    <w:p w14:paraId="1B1E2912">
      <w:pPr>
        <w:pStyle w:val="26"/>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w:t>
      </w:r>
      <w:r>
        <w:rPr>
          <w:rFonts w:hint="eastAsia" w:ascii="宋体" w:hAnsi="宋体" w:eastAsia="宋体" w:cs="宋体"/>
          <w:bCs/>
          <w:sz w:val="24"/>
          <w:szCs w:val="24"/>
          <w:lang w:val="en-US" w:eastAsia="zh-CN"/>
        </w:rPr>
        <w:t>须具备图书出版许可证；</w:t>
      </w:r>
    </w:p>
    <w:p w14:paraId="21FC91FF">
      <w:pPr>
        <w:pStyle w:val="26"/>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w:t>
      </w:r>
      <w:r>
        <w:rPr>
          <w:rFonts w:hint="eastAsia" w:ascii="宋体" w:hAnsi="宋体" w:eastAsia="宋体" w:cs="宋体"/>
          <w:bCs/>
          <w:sz w:val="24"/>
          <w:szCs w:val="24"/>
          <w:lang w:val="en-US" w:eastAsia="zh-CN"/>
        </w:rPr>
        <w:t>须具备出版物经营许可证；</w:t>
      </w:r>
    </w:p>
    <w:p w14:paraId="05312CCF">
      <w:pPr>
        <w:pStyle w:val="26"/>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参选人在参加采购活动前三年内，在经营活动中没有重大违法记录，并提交《无重大违法记录承诺书》</w:t>
      </w:r>
      <w:r>
        <w:rPr>
          <w:rFonts w:hint="eastAsia" w:ascii="宋体" w:hAnsi="宋体" w:eastAsia="宋体" w:cs="宋体"/>
          <w:bCs/>
          <w:sz w:val="24"/>
          <w:szCs w:val="24"/>
          <w:lang w:eastAsia="zh-CN"/>
        </w:rPr>
        <w:t>；</w:t>
      </w:r>
    </w:p>
    <w:p w14:paraId="069E8FAE">
      <w:pPr>
        <w:pStyle w:val="26"/>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参选人未被“信用中国”网站(www.creditchina.gov.cn)列入失信被执行人名单、重大税收违法案件当事人名单。</w:t>
      </w:r>
    </w:p>
    <w:p w14:paraId="6D36CB97">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参选文件要求</w:t>
      </w:r>
    </w:p>
    <w:p w14:paraId="4D278A4D">
      <w:pPr>
        <w:pStyle w:val="26"/>
        <w:autoSpaceDE w:val="0"/>
        <w:autoSpaceDN w:val="0"/>
        <w:spacing w:line="360" w:lineRule="exact"/>
        <w:rPr>
          <w:rFonts w:ascii="宋体" w:hAnsi="宋体" w:eastAsia="宋体" w:cs="宋体"/>
          <w:b/>
          <w:bCs/>
          <w:color w:val="FF0000"/>
          <w:sz w:val="24"/>
          <w:szCs w:val="24"/>
        </w:rPr>
      </w:pPr>
      <w:r>
        <w:rPr>
          <w:rFonts w:hint="eastAsia" w:ascii="宋体" w:hAnsi="宋体" w:eastAsia="宋体" w:cs="宋体"/>
          <w:sz w:val="24"/>
          <w:szCs w:val="24"/>
        </w:rPr>
        <w:t>4.1 报名要求：有兴趣的潜在参选人请于</w:t>
      </w:r>
      <w:r>
        <w:rPr>
          <w:rFonts w:hint="eastAsia" w:ascii="宋体" w:hAnsi="宋体" w:eastAsia="宋体" w:cs="宋体"/>
          <w:b/>
          <w:color w:val="FF0000"/>
          <w:sz w:val="24"/>
          <w:szCs w:val="24"/>
        </w:rPr>
        <w:t>202</w:t>
      </w:r>
      <w:r>
        <w:rPr>
          <w:rFonts w:ascii="宋体" w:hAnsi="宋体" w:eastAsia="宋体" w:cs="宋体"/>
          <w:b/>
          <w:color w:val="FF0000"/>
          <w:sz w:val="24"/>
          <w:szCs w:val="24"/>
        </w:rPr>
        <w:t>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10</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22</w:t>
      </w:r>
      <w:bookmarkStart w:id="9" w:name="_GoBack"/>
      <w:bookmarkEnd w:id="9"/>
      <w:r>
        <w:rPr>
          <w:rFonts w:hint="eastAsia" w:ascii="宋体" w:hAnsi="宋体" w:eastAsia="宋体" w:cs="宋体"/>
          <w:b/>
          <w:color w:val="FF0000"/>
          <w:sz w:val="24"/>
          <w:szCs w:val="24"/>
        </w:rPr>
        <w:t>日起至2</w:t>
      </w:r>
      <w:r>
        <w:rPr>
          <w:rFonts w:ascii="宋体" w:hAnsi="宋体" w:eastAsia="宋体" w:cs="宋体"/>
          <w:b/>
          <w:color w:val="FF0000"/>
          <w:sz w:val="24"/>
          <w:szCs w:val="24"/>
        </w:rPr>
        <w:t>024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10</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29</w:t>
      </w:r>
      <w:r>
        <w:rPr>
          <w:rFonts w:hint="eastAsia" w:ascii="宋体" w:hAnsi="宋体" w:eastAsia="宋体" w:cs="宋体"/>
          <w:b/>
          <w:color w:val="FF0000"/>
          <w:sz w:val="24"/>
          <w:szCs w:val="24"/>
        </w:rPr>
        <w:t>日</w:t>
      </w:r>
      <w:r>
        <w:rPr>
          <w:rFonts w:hint="eastAsia" w:ascii="宋体" w:hAnsi="宋体" w:eastAsia="宋体" w:cs="宋体"/>
          <w:b/>
          <w:bCs/>
          <w:color w:val="FF0000"/>
          <w:sz w:val="24"/>
          <w:szCs w:val="24"/>
        </w:rPr>
        <w:t xml:space="preserve">止每天8：00-16：30（北京时间） </w:t>
      </w:r>
      <w:r>
        <w:rPr>
          <w:rFonts w:hint="eastAsia" w:ascii="宋体" w:hAnsi="宋体" w:eastAsia="宋体" w:cs="宋体"/>
          <w:sz w:val="24"/>
          <w:szCs w:val="24"/>
        </w:rPr>
        <w:t>在上海市儿童医院官网中“医疗动态”栏的“招标公示”界面下(</w:t>
      </w:r>
      <w:r>
        <w:fldChar w:fldCharType="begin"/>
      </w:r>
      <w:r>
        <w:instrText xml:space="preserve"> HYPERLINK "https://www.shchildren.com.cn/list/641.html" </w:instrText>
      </w:r>
      <w:r>
        <w:fldChar w:fldCharType="separate"/>
      </w:r>
      <w:r>
        <w:rPr>
          <w:rStyle w:val="22"/>
          <w:shd w:val="clear" w:color="auto" w:fill="FFFFFF"/>
        </w:rPr>
        <w:t>https://www.shchildren.com.cn/list/641.html</w:t>
      </w:r>
      <w:r>
        <w:rPr>
          <w:rStyle w:val="22"/>
          <w:shd w:val="clear" w:color="auto" w:fill="FFFFFF"/>
        </w:rPr>
        <w:fldChar w:fldCharType="end"/>
      </w:r>
      <w:r>
        <w:rPr>
          <w:rFonts w:hint="eastAsia" w:ascii="宋体" w:hAnsi="宋体" w:eastAsia="宋体" w:cs="宋体"/>
          <w:sz w:val="24"/>
          <w:szCs w:val="24"/>
        </w:rPr>
        <w:t>)自行下载遴选文件并按照参选项目对应的</w:t>
      </w:r>
      <w:r>
        <w:rPr>
          <w:rFonts w:hint="eastAsia" w:ascii="宋体" w:hAnsi="宋体" w:eastAsia="宋体" w:cs="宋体"/>
          <w:b/>
          <w:bCs/>
          <w:sz w:val="24"/>
          <w:szCs w:val="24"/>
          <w:u w:val="single"/>
        </w:rPr>
        <w:t>二维码</w:t>
      </w:r>
      <w:r>
        <w:rPr>
          <w:rFonts w:hint="eastAsia" w:ascii="宋体" w:hAnsi="宋体" w:eastAsia="宋体" w:cs="宋体"/>
          <w:b/>
          <w:bCs/>
          <w:sz w:val="24"/>
          <w:szCs w:val="24"/>
        </w:rPr>
        <w:t>或</w:t>
      </w:r>
      <w:r>
        <w:rPr>
          <w:rFonts w:hint="eastAsia" w:ascii="宋体" w:hAnsi="宋体" w:eastAsia="宋体" w:cs="宋体"/>
          <w:b/>
          <w:bCs/>
          <w:sz w:val="24"/>
          <w:szCs w:val="24"/>
          <w:u w:val="single"/>
        </w:rPr>
        <w:t>报名链接</w:t>
      </w:r>
      <w:r>
        <w:rPr>
          <w:rFonts w:hint="eastAsia" w:ascii="宋体" w:hAnsi="宋体" w:eastAsia="宋体" w:cs="宋体"/>
          <w:sz w:val="24"/>
          <w:szCs w:val="24"/>
        </w:rPr>
        <w:t>完成</w:t>
      </w:r>
      <w:r>
        <w:rPr>
          <w:rFonts w:hint="eastAsia" w:ascii="宋体" w:hAnsi="宋体" w:eastAsia="宋体"/>
          <w:sz w:val="24"/>
          <w:szCs w:val="24"/>
        </w:rPr>
        <w:t>“预约登记”</w:t>
      </w:r>
      <w:r>
        <w:rPr>
          <w:rFonts w:hint="eastAsia" w:ascii="宋体" w:hAnsi="宋体" w:eastAsia="宋体" w:cs="宋体"/>
          <w:sz w:val="24"/>
          <w:szCs w:val="24"/>
        </w:rPr>
        <w:t>，</w:t>
      </w:r>
      <w:r>
        <w:rPr>
          <w:rFonts w:hint="eastAsia" w:ascii="宋体" w:hAnsi="宋体" w:eastAsia="宋体"/>
          <w:sz w:val="24"/>
          <w:szCs w:val="24"/>
        </w:rPr>
        <w:t>访问部门</w:t>
      </w:r>
      <w:r>
        <w:rPr>
          <w:rFonts w:hint="eastAsia" w:ascii="宋体" w:hAnsi="宋体" w:eastAsia="宋体" w:cs="宋体"/>
          <w:sz w:val="24"/>
          <w:szCs w:val="24"/>
        </w:rPr>
        <w:t>请选择</w:t>
      </w:r>
      <w:r>
        <w:rPr>
          <w:rFonts w:hint="eastAsia" w:ascii="宋体" w:hAnsi="宋体" w:eastAsia="宋体" w:cs="宋体"/>
          <w:sz w:val="24"/>
          <w:szCs w:val="24"/>
          <w:u w:val="single"/>
        </w:rPr>
        <w:t>“采购中心”</w:t>
      </w:r>
      <w:r>
        <w:rPr>
          <w:rFonts w:hint="eastAsia" w:ascii="宋体" w:hAnsi="宋体" w:eastAsia="宋体" w:cs="宋体"/>
          <w:sz w:val="24"/>
          <w:szCs w:val="24"/>
        </w:rPr>
        <w:t>。</w:t>
      </w:r>
      <w:r>
        <w:rPr>
          <w:rFonts w:hint="eastAsia" w:ascii="宋体" w:hAnsi="宋体" w:eastAsia="宋体" w:cs="宋体"/>
          <w:b/>
          <w:bCs/>
          <w:color w:val="FF0000"/>
          <w:sz w:val="24"/>
          <w:szCs w:val="24"/>
        </w:rPr>
        <w:t>请务必于截至时间前按要求完成“预约登记”，未完成登记的参选人参选将被否决。</w:t>
      </w:r>
    </w:p>
    <w:p w14:paraId="603C2DB5">
      <w:pPr>
        <w:pStyle w:val="26"/>
        <w:autoSpaceDE w:val="0"/>
        <w:autoSpaceDN w:val="0"/>
        <w:spacing w:line="360" w:lineRule="exact"/>
        <w:ind w:left="0" w:firstLine="0"/>
        <w:jc w:val="left"/>
        <w:rPr>
          <w:rFonts w:ascii="宋体" w:hAnsi="宋体" w:eastAsia="宋体" w:cs="宋体"/>
          <w:sz w:val="24"/>
          <w:szCs w:val="24"/>
        </w:rPr>
      </w:pPr>
      <w:r>
        <w:rPr>
          <w:rFonts w:hint="eastAsia" w:ascii="宋体" w:hAnsi="宋体" w:eastAsia="宋体"/>
          <w:sz w:val="24"/>
          <w:szCs w:val="24"/>
        </w:rPr>
        <w:t>4.2 参选文件应包括但不限于如下内容：</w:t>
      </w:r>
    </w:p>
    <w:p w14:paraId="794BA46B">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bCs/>
          <w:sz w:val="24"/>
          <w:szCs w:val="24"/>
        </w:rPr>
        <w:t>报价一览表</w:t>
      </w:r>
      <w:r>
        <w:rPr>
          <w:rFonts w:hint="eastAsia" w:ascii="宋体" w:hAnsi="宋体" w:eastAsia="宋体" w:cs="宋体"/>
          <w:b/>
          <w:sz w:val="24"/>
          <w:szCs w:val="24"/>
        </w:rPr>
        <w:t>（人民币报价）</w:t>
      </w:r>
      <w:r>
        <w:rPr>
          <w:rFonts w:hint="eastAsia" w:ascii="宋体" w:hAnsi="宋体" w:eastAsia="宋体" w:cs="宋体"/>
          <w:sz w:val="24"/>
          <w:szCs w:val="24"/>
        </w:rPr>
        <w:t>（格式见第三章）；</w:t>
      </w:r>
    </w:p>
    <w:p w14:paraId="0892914E">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资格审查响应表</w:t>
      </w:r>
      <w:r>
        <w:rPr>
          <w:rFonts w:hint="eastAsia" w:ascii="宋体" w:hAnsi="宋体" w:eastAsia="宋体" w:cs="宋体"/>
          <w:sz w:val="24"/>
          <w:szCs w:val="24"/>
        </w:rPr>
        <w:t>（格式见第三章）；</w:t>
      </w:r>
    </w:p>
    <w:p w14:paraId="31903401">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符合性审查响应表</w:t>
      </w:r>
      <w:r>
        <w:rPr>
          <w:rFonts w:hint="eastAsia" w:ascii="宋体" w:hAnsi="宋体" w:eastAsia="宋体" w:cs="宋体"/>
          <w:sz w:val="24"/>
          <w:szCs w:val="24"/>
        </w:rPr>
        <w:t>（格式见第三章）</w:t>
      </w:r>
      <w:r>
        <w:rPr>
          <w:rFonts w:hint="eastAsia" w:ascii="宋体" w:hAnsi="宋体" w:eastAsia="宋体"/>
          <w:sz w:val="24"/>
          <w:szCs w:val="24"/>
        </w:rPr>
        <w:t>；</w:t>
      </w:r>
    </w:p>
    <w:p w14:paraId="4B008B4D">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资格证明文件</w:t>
      </w:r>
      <w:r>
        <w:rPr>
          <w:rFonts w:hint="eastAsia" w:ascii="宋体" w:hAnsi="宋体" w:eastAsia="宋体" w:cs="宋体"/>
          <w:sz w:val="24"/>
          <w:szCs w:val="24"/>
        </w:rPr>
        <w:t>（格式见第三章）</w:t>
      </w:r>
      <w:r>
        <w:rPr>
          <w:rFonts w:hint="eastAsia" w:ascii="宋体" w:hAnsi="宋体" w:eastAsia="宋体"/>
          <w:sz w:val="24"/>
          <w:szCs w:val="24"/>
        </w:rPr>
        <w:t>；</w:t>
      </w:r>
    </w:p>
    <w:p w14:paraId="6E419C69">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技术规格偏离表</w:t>
      </w:r>
      <w:r>
        <w:rPr>
          <w:rFonts w:hint="eastAsia" w:ascii="宋体" w:hAnsi="宋体" w:eastAsia="宋体" w:cs="宋体"/>
          <w:sz w:val="24"/>
          <w:szCs w:val="24"/>
        </w:rPr>
        <w:t>（格式见第三章）</w:t>
      </w:r>
      <w:r>
        <w:rPr>
          <w:rFonts w:hint="eastAsia" w:ascii="宋体" w:hAnsi="宋体" w:eastAsia="宋体"/>
          <w:sz w:val="24"/>
          <w:szCs w:val="24"/>
        </w:rPr>
        <w:t>；</w:t>
      </w:r>
    </w:p>
    <w:p w14:paraId="4BC8C6DF">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服务方案：包括总体解决方案、实施方案计划、项目管理计划、质量保证计划、项目风险控制措施、服务能力介绍、售后服务方案等（格式自拟）；</w:t>
      </w:r>
    </w:p>
    <w:p w14:paraId="4C768FEE">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售后服务承诺书：提供售后服务、服务质量承诺书，请写明服务内容、服务响应时间等（格式自拟）；</w:t>
      </w:r>
    </w:p>
    <w:p w14:paraId="6C2B017B">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用户名单：近5年以来参选人承接的同类项目案例的用户名单；</w:t>
      </w:r>
    </w:p>
    <w:p w14:paraId="7A08325E">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参选人认为有必要说明的其他文件。</w:t>
      </w:r>
    </w:p>
    <w:p w14:paraId="55141675">
      <w:pPr>
        <w:pStyle w:val="26"/>
        <w:autoSpaceDE w:val="0"/>
        <w:autoSpaceDN w:val="0"/>
        <w:spacing w:line="360" w:lineRule="exact"/>
        <w:ind w:left="0" w:firstLine="0"/>
        <w:jc w:val="left"/>
        <w:rPr>
          <w:rFonts w:ascii="宋体" w:hAnsi="宋体" w:eastAsia="宋体"/>
          <w:sz w:val="24"/>
          <w:szCs w:val="24"/>
        </w:rPr>
      </w:pPr>
      <w:r>
        <w:rPr>
          <w:rFonts w:hint="eastAsia" w:ascii="宋体" w:hAnsi="宋体" w:eastAsia="宋体"/>
          <w:sz w:val="24"/>
          <w:szCs w:val="24"/>
        </w:rPr>
        <w:t>4.3 参选文件要求</w:t>
      </w:r>
    </w:p>
    <w:p w14:paraId="7D1FDC28">
      <w:pPr>
        <w:pStyle w:val="16"/>
        <w:numPr>
          <w:ilvl w:val="0"/>
          <w:numId w:val="5"/>
        </w:numPr>
        <w:spacing w:line="288" w:lineRule="auto"/>
        <w:ind w:left="845"/>
        <w:rPr>
          <w:rFonts w:cs="宋体"/>
          <w:shd w:val="clear" w:color="auto" w:fill="auto"/>
        </w:rPr>
      </w:pPr>
      <w:r>
        <w:rPr>
          <w:rFonts w:hint="eastAsia" w:cs="宋体"/>
          <w:shd w:val="clear" w:color="auto" w:fill="auto"/>
        </w:rPr>
        <w:t>密封要求：参选文件</w:t>
      </w:r>
      <w:r>
        <w:rPr>
          <w:rFonts w:hint="eastAsia" w:cs="宋体"/>
          <w:b/>
          <w:bCs/>
          <w:shd w:val="clear" w:color="auto" w:fill="auto"/>
        </w:rPr>
        <w:t>须逐页盖公章</w:t>
      </w:r>
      <w:r>
        <w:rPr>
          <w:rFonts w:hint="eastAsia" w:cs="宋体"/>
          <w:shd w:val="clear" w:color="auto" w:fill="auto"/>
        </w:rPr>
        <w:t>，须排版胶装且须以档案袋密封,密封处加盖公司骑缝公章,且非格式报价单、开口报价单均无效,不符合以上要求的资料一律作为无效资料处理,不具备参选资格。</w:t>
      </w:r>
    </w:p>
    <w:p w14:paraId="22BDBD84">
      <w:pPr>
        <w:pStyle w:val="16"/>
        <w:numPr>
          <w:ilvl w:val="0"/>
          <w:numId w:val="5"/>
        </w:numPr>
        <w:spacing w:line="288" w:lineRule="auto"/>
        <w:ind w:left="845"/>
        <w:rPr>
          <w:rFonts w:cs="宋体"/>
          <w:shd w:val="clear" w:color="auto" w:fill="auto"/>
        </w:rPr>
      </w:pPr>
      <w:r>
        <w:rPr>
          <w:rFonts w:hint="eastAsia" w:cs="宋体"/>
          <w:shd w:val="clear" w:color="auto" w:fill="auto"/>
        </w:rPr>
        <w:t>档案袋封面及参选文件首页须标注清楚参与项目的遴选编号、包件号、项目名称、公司名称、联系人及电话等。</w:t>
      </w:r>
    </w:p>
    <w:p w14:paraId="1D060F75">
      <w:pPr>
        <w:pStyle w:val="16"/>
        <w:numPr>
          <w:ilvl w:val="0"/>
          <w:numId w:val="5"/>
        </w:numPr>
        <w:spacing w:line="288" w:lineRule="auto"/>
        <w:ind w:left="845"/>
        <w:rPr>
          <w:rFonts w:cs="宋体"/>
          <w:shd w:val="clear" w:color="auto" w:fill="auto"/>
        </w:rPr>
      </w:pPr>
      <w:r>
        <w:rPr>
          <w:rFonts w:hint="eastAsia" w:cs="宋体"/>
          <w:shd w:val="clear" w:color="auto" w:fill="auto"/>
        </w:rPr>
        <w:t>参选文件的份数：</w:t>
      </w:r>
      <w:r>
        <w:rPr>
          <w:rFonts w:hint="eastAsia" w:ascii="宋体" w:hAnsi="宋体" w:eastAsia="宋体"/>
          <w:b/>
          <w:bCs/>
          <w:sz w:val="24"/>
          <w:szCs w:val="24"/>
          <w:u w:val="single"/>
          <w:shd w:val="clear" w:color="auto" w:fill="auto"/>
        </w:rPr>
        <w:t>纸质正本1份，</w:t>
      </w:r>
      <w:r>
        <w:rPr>
          <w:rFonts w:hint="eastAsia" w:ascii="宋体" w:hAnsi="宋体" w:eastAsia="宋体"/>
          <w:b/>
          <w:bCs/>
          <w:sz w:val="24"/>
          <w:szCs w:val="24"/>
          <w:u w:val="single"/>
          <w:shd w:val="clear" w:color="auto" w:fill="auto"/>
          <w:lang w:val="en-US" w:eastAsia="zh-CN"/>
        </w:rPr>
        <w:t>副本1份</w:t>
      </w:r>
      <w:r>
        <w:rPr>
          <w:rFonts w:hint="eastAsia" w:ascii="宋体" w:hAnsi="宋体" w:eastAsia="宋体"/>
          <w:sz w:val="24"/>
          <w:szCs w:val="24"/>
          <w:shd w:val="clear" w:color="auto" w:fill="auto"/>
          <w:lang w:val="en-US" w:eastAsia="zh-CN"/>
        </w:rPr>
        <w:t>，</w:t>
      </w:r>
      <w:r>
        <w:rPr>
          <w:rFonts w:hint="eastAsia" w:cs="宋体"/>
          <w:shd w:val="clear" w:color="auto" w:fill="auto"/>
        </w:rPr>
        <w:t>盖章电子版1份（全套参选文件正本（加盖公章）：PDF格式扫描件）；电子版文件请按照“遴选编号-包件号-项目名称-公司名称参选文件”命名，</w:t>
      </w:r>
      <w:r>
        <w:rPr>
          <w:rFonts w:hint="eastAsia" w:ascii="宋体" w:hAnsi="宋体" w:eastAsia="宋体"/>
          <w:b/>
          <w:bCs/>
          <w:sz w:val="24"/>
          <w:szCs w:val="24"/>
          <w:u w:val="single"/>
          <w:shd w:val="clear" w:color="auto" w:fill="auto"/>
          <w:lang w:val="en-US" w:eastAsia="zh-CN"/>
        </w:rPr>
        <w:t>单一来源</w:t>
      </w:r>
      <w:r>
        <w:rPr>
          <w:rFonts w:hint="eastAsia" w:ascii="宋体" w:hAnsi="宋体" w:eastAsia="宋体"/>
          <w:b/>
          <w:bCs/>
          <w:sz w:val="24"/>
          <w:szCs w:val="24"/>
          <w:u w:val="single"/>
          <w:shd w:val="clear" w:color="auto" w:fill="auto"/>
          <w:lang w:eastAsia="zh-CN"/>
        </w:rPr>
        <w:t>谈判</w:t>
      </w:r>
      <w:r>
        <w:rPr>
          <w:rFonts w:hint="eastAsia" w:ascii="宋体" w:hAnsi="宋体" w:eastAsia="宋体"/>
          <w:b/>
          <w:bCs/>
          <w:sz w:val="24"/>
          <w:szCs w:val="24"/>
          <w:u w:val="single"/>
          <w:shd w:val="clear" w:color="auto" w:fill="auto"/>
        </w:rPr>
        <w:t>后</w:t>
      </w:r>
      <w:r>
        <w:rPr>
          <w:rFonts w:hint="eastAsia" w:cs="宋体"/>
          <w:shd w:val="clear" w:color="auto" w:fill="auto"/>
        </w:rPr>
        <w:t>发送至邮箱</w:t>
      </w:r>
      <w:r>
        <w:rPr>
          <w:shd w:val="clear" w:color="auto" w:fill="auto"/>
        </w:rPr>
        <w:fldChar w:fldCharType="begin"/>
      </w:r>
      <w:r>
        <w:rPr>
          <w:shd w:val="clear" w:color="auto" w:fill="auto"/>
        </w:rPr>
        <w:instrText xml:space="preserve"> HYPERLINK "mailto:baij@shchildren.com.cn" </w:instrText>
      </w:r>
      <w:r>
        <w:rPr>
          <w:shd w:val="clear" w:color="auto" w:fill="auto"/>
        </w:rPr>
        <w:fldChar w:fldCharType="separate"/>
      </w:r>
      <w:r>
        <w:rPr>
          <w:rStyle w:val="22"/>
          <w:rFonts w:hint="eastAsia"/>
          <w:szCs w:val="21"/>
          <w:shd w:val="clear" w:color="auto" w:fill="auto"/>
          <w:lang w:val="en-US" w:eastAsia="zh-CN"/>
        </w:rPr>
        <w:t>liyi</w:t>
      </w:r>
      <w:r>
        <w:rPr>
          <w:rStyle w:val="22"/>
          <w:szCs w:val="21"/>
          <w:shd w:val="clear" w:color="auto" w:fill="auto"/>
        </w:rPr>
        <w:t>@shchildren.com.cn</w:t>
      </w:r>
      <w:r>
        <w:rPr>
          <w:rStyle w:val="22"/>
          <w:szCs w:val="21"/>
          <w:shd w:val="clear" w:color="auto" w:fill="auto"/>
        </w:rPr>
        <w:fldChar w:fldCharType="end"/>
      </w:r>
      <w:r>
        <w:rPr>
          <w:rFonts w:hint="eastAsia" w:cs="宋体"/>
          <w:shd w:val="clear" w:color="auto" w:fill="auto"/>
        </w:rPr>
        <w:t>）。</w:t>
      </w:r>
    </w:p>
    <w:p w14:paraId="384B49A0">
      <w:pPr>
        <w:pStyle w:val="26"/>
        <w:autoSpaceDE w:val="0"/>
        <w:autoSpaceDN w:val="0"/>
        <w:spacing w:line="360" w:lineRule="exact"/>
        <w:ind w:left="424" w:leftChars="202" w:firstLine="0"/>
        <w:jc w:val="left"/>
        <w:rPr>
          <w:rFonts w:ascii="宋体" w:hAnsi="宋体" w:eastAsia="宋体" w:cs="宋体"/>
          <w:sz w:val="24"/>
          <w:szCs w:val="24"/>
        </w:rPr>
      </w:pPr>
      <w:r>
        <w:rPr>
          <w:rFonts w:hint="eastAsia" w:ascii="宋体" w:hAnsi="宋体" w:eastAsia="宋体" w:cs="宋体"/>
          <w:sz w:val="24"/>
          <w:szCs w:val="24"/>
        </w:rPr>
        <w:t>上海市儿童医院-采购中心</w:t>
      </w:r>
    </w:p>
    <w:p w14:paraId="5A48787E">
      <w:pPr>
        <w:pStyle w:val="26"/>
        <w:autoSpaceDE w:val="0"/>
        <w:autoSpaceDN w:val="0"/>
        <w:spacing w:line="360" w:lineRule="exact"/>
        <w:ind w:leftChars="200" w:firstLine="0"/>
        <w:rPr>
          <w:rFonts w:ascii="宋体" w:hAnsi="宋体" w:eastAsia="宋体" w:cs="宋体"/>
          <w:sz w:val="24"/>
          <w:szCs w:val="24"/>
        </w:rPr>
      </w:pPr>
      <w:bookmarkStart w:id="2" w:name="OLE_LINK16"/>
      <w:bookmarkStart w:id="3" w:name="OLE_LINK11"/>
      <w:r>
        <w:rPr>
          <w:rFonts w:hint="eastAsia" w:ascii="宋体" w:hAnsi="宋体" w:eastAsia="宋体" w:cs="宋体"/>
          <w:sz w:val="24"/>
          <w:szCs w:val="24"/>
        </w:rPr>
        <w:t>地址：</w:t>
      </w:r>
      <w:bookmarkStart w:id="4" w:name="OLE_LINK13"/>
      <w:r>
        <w:rPr>
          <w:rFonts w:hint="eastAsia" w:ascii="宋体" w:hAnsi="宋体" w:eastAsia="宋体" w:cs="宋体"/>
          <w:sz w:val="24"/>
          <w:szCs w:val="24"/>
        </w:rPr>
        <w:t>上海市普陀区泸定路355号</w:t>
      </w:r>
    </w:p>
    <w:p w14:paraId="672EABCD">
      <w:pPr>
        <w:pStyle w:val="26"/>
        <w:autoSpaceDE w:val="0"/>
        <w:autoSpaceDN w:val="0"/>
        <w:spacing w:line="360" w:lineRule="exact"/>
        <w:ind w:leftChars="200" w:firstLine="0"/>
        <w:rPr>
          <w:rFonts w:ascii="宋体" w:hAnsi="宋体" w:eastAsia="宋体" w:cs="宋体"/>
          <w:sz w:val="24"/>
          <w:szCs w:val="24"/>
        </w:rPr>
      </w:pPr>
      <w:bookmarkStart w:id="5" w:name="OLE_LINK129"/>
      <w:r>
        <w:rPr>
          <w:rFonts w:hint="eastAsia" w:ascii="宋体" w:hAnsi="宋体" w:eastAsia="宋体" w:cs="宋体"/>
          <w:sz w:val="24"/>
          <w:szCs w:val="24"/>
        </w:rPr>
        <w:t>邮编：</w:t>
      </w:r>
      <w:bookmarkStart w:id="6" w:name="OLE_LINK17"/>
      <w:r>
        <w:rPr>
          <w:rFonts w:hint="eastAsia" w:ascii="宋体" w:hAnsi="宋体" w:eastAsia="宋体" w:cs="宋体"/>
          <w:sz w:val="24"/>
          <w:szCs w:val="24"/>
        </w:rPr>
        <w:t>200062</w:t>
      </w:r>
      <w:bookmarkEnd w:id="2"/>
      <w:bookmarkEnd w:id="5"/>
      <w:bookmarkEnd w:id="6"/>
    </w:p>
    <w:p w14:paraId="773C2124">
      <w:pPr>
        <w:pStyle w:val="26"/>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3"/>
    <w:bookmarkEnd w:id="4"/>
    <w:p w14:paraId="3449FC6A">
      <w:pPr>
        <w:autoSpaceDE w:val="0"/>
        <w:autoSpaceDN w:val="0"/>
        <w:spacing w:line="360" w:lineRule="exact"/>
        <w:ind w:left="1470" w:hanging="1050"/>
        <w:rPr>
          <w:rFonts w:hint="default" w:ascii="宋体" w:hAnsi="宋体" w:eastAsia="宋体" w:cs="宋体"/>
          <w:sz w:val="24"/>
          <w:lang w:val="en-US" w:eastAsia="zh-CN"/>
        </w:rPr>
      </w:pPr>
      <w:r>
        <w:rPr>
          <w:rFonts w:hint="eastAsia" w:ascii="宋体" w:hAnsi="宋体" w:cs="宋体"/>
          <w:sz w:val="24"/>
        </w:rPr>
        <w:t>联系人：</w:t>
      </w:r>
      <w:r>
        <w:rPr>
          <w:rFonts w:hint="eastAsia" w:ascii="宋体" w:hAnsi="宋体" w:cs="宋体"/>
          <w:sz w:val="24"/>
          <w:lang w:val="en-US" w:eastAsia="zh-CN"/>
        </w:rPr>
        <w:t>李老师</w:t>
      </w:r>
    </w:p>
    <w:p w14:paraId="16BB57CA">
      <w:pPr>
        <w:autoSpaceDE w:val="0"/>
        <w:autoSpaceDN w:val="0"/>
        <w:spacing w:line="360" w:lineRule="exact"/>
        <w:ind w:left="1470" w:hanging="1050"/>
        <w:rPr>
          <w:rFonts w:ascii="宋体" w:hAnsi="宋体" w:cs="宋体"/>
          <w:sz w:val="24"/>
        </w:rPr>
      </w:pPr>
      <w:r>
        <w:rPr>
          <w:rFonts w:hint="eastAsia" w:ascii="宋体" w:hAnsi="宋体" w:cs="宋体"/>
          <w:sz w:val="24"/>
        </w:rPr>
        <w:t>邮箱：</w:t>
      </w:r>
      <w:bookmarkEnd w:id="0"/>
      <w:bookmarkEnd w:id="1"/>
      <w:r>
        <w:rPr>
          <w:rFonts w:ascii="宋体"/>
          <w:szCs w:val="21"/>
        </w:rPr>
        <w:fldChar w:fldCharType="begin"/>
      </w:r>
      <w:r>
        <w:rPr>
          <w:rFonts w:ascii="宋体"/>
          <w:szCs w:val="21"/>
        </w:rPr>
        <w:instrText xml:space="preserve"> HYPERLINK "mailto:</w:instrText>
      </w:r>
      <w:r>
        <w:rPr>
          <w:rFonts w:hint="eastAsia" w:ascii="宋体"/>
          <w:szCs w:val="21"/>
        </w:rPr>
        <w:instrText xml:space="preserve">baij</w:instrText>
      </w:r>
      <w:r>
        <w:rPr>
          <w:rFonts w:ascii="宋体"/>
          <w:szCs w:val="21"/>
        </w:rPr>
        <w:instrText xml:space="preserve">@shchildren.com.cn"</w:instrText>
      </w:r>
      <w:r>
        <w:rPr>
          <w:rFonts w:ascii="宋体"/>
          <w:szCs w:val="21"/>
        </w:rPr>
        <w:fldChar w:fldCharType="separate"/>
      </w:r>
      <w:r>
        <w:rPr>
          <w:rStyle w:val="22"/>
          <w:rFonts w:hint="eastAsia" w:ascii="宋体"/>
          <w:szCs w:val="21"/>
          <w:lang w:val="en-US" w:eastAsia="zh-CN"/>
        </w:rPr>
        <w:t>liyi</w:t>
      </w:r>
      <w:r>
        <w:rPr>
          <w:rStyle w:val="22"/>
          <w:rFonts w:ascii="宋体"/>
          <w:szCs w:val="21"/>
        </w:rPr>
        <w:t>@shchildren.com.cn</w:t>
      </w:r>
      <w:r>
        <w:rPr>
          <w:rFonts w:ascii="宋体"/>
          <w:szCs w:val="21"/>
        </w:rPr>
        <w:fldChar w:fldCharType="end"/>
      </w:r>
    </w:p>
    <w:p w14:paraId="0DDA6828">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lang w:val="en-US" w:eastAsia="zh-CN"/>
        </w:rPr>
        <w:t>单一来源谈判</w:t>
      </w:r>
      <w:r>
        <w:rPr>
          <w:rFonts w:hint="eastAsia" w:ascii="宋体" w:hAnsi="宋体" w:eastAsia="宋体" w:cs="宋体"/>
          <w:b/>
          <w:sz w:val="24"/>
          <w:szCs w:val="24"/>
        </w:rPr>
        <w:t>时间、地点</w:t>
      </w:r>
    </w:p>
    <w:p w14:paraId="731B1D0C">
      <w:pPr>
        <w:pStyle w:val="16"/>
        <w:spacing w:line="288" w:lineRule="auto"/>
        <w:ind w:left="0" w:leftChars="0" w:firstLine="420" w:firstLineChars="0"/>
        <w:rPr>
          <w:rFonts w:cs="宋体"/>
          <w:shd w:val="clear" w:color="auto" w:fill="auto"/>
        </w:rPr>
      </w:pPr>
      <w:r>
        <w:rPr>
          <w:rFonts w:hint="eastAsia" w:cs="宋体"/>
          <w:shd w:val="clear" w:color="auto" w:fill="auto"/>
        </w:rPr>
        <w:t>所有参选文件务必须</w:t>
      </w:r>
      <w:r>
        <w:rPr>
          <w:rFonts w:hint="eastAsia" w:cs="宋体"/>
          <w:u w:val="single"/>
          <w:shd w:val="clear" w:color="auto" w:fill="auto"/>
        </w:rPr>
        <w:t>排版胶装并按要求</w:t>
      </w:r>
      <w:r>
        <w:rPr>
          <w:rFonts w:hint="eastAsia" w:cs="宋体"/>
          <w:shd w:val="clear" w:color="auto" w:fill="auto"/>
        </w:rPr>
        <w:t>以档案袋密封后于</w:t>
      </w:r>
      <w:r>
        <w:rPr>
          <w:rFonts w:hint="eastAsia" w:cs="宋体"/>
          <w:b/>
          <w:bCs/>
          <w:color w:val="FF0000"/>
          <w:u w:val="single"/>
          <w:shd w:val="clear" w:color="auto" w:fill="auto"/>
        </w:rPr>
        <w:t>202</w:t>
      </w:r>
      <w:r>
        <w:rPr>
          <w:rFonts w:cs="宋体"/>
          <w:b/>
          <w:bCs/>
          <w:color w:val="FF0000"/>
          <w:u w:val="single"/>
          <w:shd w:val="clear" w:color="auto" w:fill="auto"/>
        </w:rPr>
        <w:t>4</w:t>
      </w:r>
      <w:r>
        <w:rPr>
          <w:rFonts w:hint="eastAsia" w:cs="宋体"/>
          <w:b/>
          <w:bCs/>
          <w:color w:val="FF0000"/>
          <w:u w:val="single"/>
          <w:shd w:val="clear" w:color="auto" w:fill="auto"/>
        </w:rPr>
        <w:t>年</w:t>
      </w:r>
      <w:r>
        <w:rPr>
          <w:rFonts w:hint="eastAsia" w:cs="宋体"/>
          <w:b/>
          <w:bCs/>
          <w:color w:val="FF0000"/>
          <w:u w:val="single"/>
          <w:shd w:val="clear" w:color="auto" w:fill="auto"/>
          <w:lang w:val="en-US" w:eastAsia="zh-CN"/>
        </w:rPr>
        <w:t>10月30</w:t>
      </w:r>
      <w:r>
        <w:rPr>
          <w:rFonts w:hint="eastAsia" w:cs="宋体"/>
          <w:b/>
          <w:bCs/>
          <w:color w:val="FF0000"/>
          <w:u w:val="single"/>
          <w:shd w:val="clear" w:color="auto" w:fill="auto"/>
        </w:rPr>
        <w:t>日北京时间</w:t>
      </w:r>
      <w:r>
        <w:rPr>
          <w:rFonts w:hint="eastAsia" w:cs="宋体"/>
          <w:b/>
          <w:bCs/>
          <w:color w:val="FF0000"/>
          <w:u w:val="single"/>
          <w:shd w:val="clear" w:color="auto" w:fill="auto"/>
          <w:lang w:val="en-US" w:eastAsia="zh-CN"/>
        </w:rPr>
        <w:t>09</w:t>
      </w:r>
      <w:r>
        <w:rPr>
          <w:rFonts w:cs="宋体"/>
          <w:b/>
          <w:bCs/>
          <w:color w:val="FF0000"/>
          <w:u w:val="single"/>
          <w:shd w:val="clear" w:color="auto" w:fill="auto"/>
        </w:rPr>
        <w:t>:</w:t>
      </w:r>
      <w:r>
        <w:rPr>
          <w:rFonts w:hint="eastAsia" w:cs="宋体"/>
          <w:b/>
          <w:bCs/>
          <w:color w:val="FF0000"/>
          <w:u w:val="single"/>
          <w:shd w:val="clear" w:color="auto" w:fill="auto"/>
          <w:lang w:val="en-US" w:eastAsia="zh-CN"/>
        </w:rPr>
        <w:t>00</w:t>
      </w:r>
      <w:r>
        <w:rPr>
          <w:rFonts w:hint="eastAsia" w:cs="宋体"/>
          <w:shd w:val="clear" w:color="auto" w:fill="auto"/>
        </w:rPr>
        <w:t>在上海市泸定路355号</w:t>
      </w:r>
      <w:r>
        <w:rPr>
          <w:rFonts w:hint="eastAsia" w:cs="宋体"/>
          <w:u w:val="single"/>
          <w:shd w:val="clear" w:color="auto" w:fill="auto"/>
        </w:rPr>
        <w:t>住院部503会议室</w:t>
      </w:r>
      <w:r>
        <w:rPr>
          <w:rFonts w:hint="eastAsia" w:ascii="宋体" w:hAnsi="宋体" w:eastAsia="宋体"/>
          <w:sz w:val="24"/>
          <w:szCs w:val="24"/>
          <w:shd w:val="clear" w:color="auto" w:fill="auto"/>
          <w:lang w:val="en-US" w:eastAsia="zh-CN"/>
        </w:rPr>
        <w:t>参与单一来源谈判会议</w:t>
      </w:r>
      <w:r>
        <w:rPr>
          <w:rFonts w:hint="eastAsia" w:ascii="宋体" w:hAnsi="宋体" w:eastAsia="宋体"/>
          <w:sz w:val="24"/>
          <w:szCs w:val="24"/>
          <w:shd w:val="clear" w:color="auto" w:fill="auto"/>
        </w:rPr>
        <w:t>，届时</w:t>
      </w:r>
      <w:r>
        <w:rPr>
          <w:rFonts w:hint="eastAsia" w:ascii="宋体" w:hAnsi="宋体" w:eastAsia="宋体"/>
          <w:b/>
          <w:bCs/>
          <w:sz w:val="24"/>
          <w:szCs w:val="24"/>
          <w:u w:val="single"/>
          <w:shd w:val="clear" w:color="auto" w:fill="auto"/>
        </w:rPr>
        <w:t>须派</w:t>
      </w:r>
      <w:r>
        <w:rPr>
          <w:rFonts w:hint="eastAsia" w:ascii="宋体" w:hAnsi="宋体" w:eastAsia="宋体"/>
          <w:b/>
          <w:bCs/>
          <w:sz w:val="24"/>
          <w:szCs w:val="24"/>
          <w:u w:val="single"/>
          <w:shd w:val="clear" w:color="auto" w:fill="auto"/>
          <w:lang w:val="en-US" w:eastAsia="zh-CN"/>
        </w:rPr>
        <w:t>法定</w:t>
      </w:r>
      <w:r>
        <w:rPr>
          <w:rFonts w:hint="eastAsia" w:ascii="宋体" w:hAnsi="宋体" w:eastAsia="宋体"/>
          <w:b/>
          <w:bCs/>
          <w:sz w:val="24"/>
          <w:szCs w:val="24"/>
          <w:u w:val="single"/>
          <w:shd w:val="clear" w:color="auto" w:fill="auto"/>
        </w:rPr>
        <w:t>被授权人</w:t>
      </w:r>
      <w:r>
        <w:rPr>
          <w:rFonts w:hint="eastAsia" w:ascii="宋体" w:hAnsi="宋体" w:eastAsia="宋体"/>
          <w:sz w:val="24"/>
          <w:szCs w:val="24"/>
          <w:shd w:val="clear" w:color="auto" w:fill="auto"/>
        </w:rPr>
        <w:t>出席</w:t>
      </w:r>
      <w:r>
        <w:rPr>
          <w:rFonts w:hint="eastAsia" w:ascii="宋体" w:hAnsi="宋体" w:eastAsia="宋体"/>
          <w:sz w:val="24"/>
          <w:szCs w:val="24"/>
          <w:shd w:val="clear" w:color="auto" w:fill="auto"/>
          <w:lang w:val="en-US" w:eastAsia="zh-CN"/>
        </w:rPr>
        <w:t>谈判会议</w:t>
      </w:r>
      <w:r>
        <w:rPr>
          <w:rFonts w:hint="eastAsia" w:ascii="宋体" w:hAnsi="宋体" w:eastAsia="宋体"/>
          <w:sz w:val="24"/>
          <w:szCs w:val="24"/>
          <w:shd w:val="clear" w:color="auto" w:fill="auto"/>
        </w:rPr>
        <w:t>。</w:t>
      </w:r>
    </w:p>
    <w:p w14:paraId="30DDE491">
      <w:pPr>
        <w:pStyle w:val="26"/>
        <w:numPr>
          <w:ilvl w:val="0"/>
          <w:numId w:val="6"/>
        </w:numPr>
        <w:autoSpaceDE w:val="0"/>
        <w:autoSpaceDN w:val="0"/>
        <w:spacing w:line="360" w:lineRule="exact"/>
        <w:jc w:val="left"/>
        <w:rPr>
          <w:rFonts w:hint="eastAsia" w:ascii="宋体" w:hAnsi="宋体" w:eastAsia="宋体"/>
          <w:b/>
          <w:sz w:val="24"/>
          <w:szCs w:val="24"/>
        </w:rPr>
      </w:pPr>
      <w:r>
        <w:rPr>
          <w:rFonts w:hint="eastAsia" w:ascii="宋体" w:hAnsi="宋体" w:eastAsia="宋体"/>
          <w:b/>
          <w:sz w:val="24"/>
          <w:szCs w:val="24"/>
        </w:rPr>
        <w:t>现场</w:t>
      </w:r>
      <w:r>
        <w:rPr>
          <w:rFonts w:hint="eastAsia" w:ascii="宋体" w:hAnsi="宋体" w:eastAsia="宋体"/>
          <w:b/>
          <w:sz w:val="24"/>
          <w:szCs w:val="24"/>
          <w:u w:val="single"/>
        </w:rPr>
        <w:t>递交参选文件</w:t>
      </w:r>
      <w:r>
        <w:rPr>
          <w:rFonts w:hint="eastAsia" w:ascii="宋体" w:hAnsi="宋体" w:eastAsia="宋体"/>
          <w:b/>
          <w:sz w:val="24"/>
          <w:szCs w:val="24"/>
        </w:rPr>
        <w:t>要求</w:t>
      </w:r>
    </w:p>
    <w:p w14:paraId="5EBFB56E">
      <w:pPr>
        <w:spacing w:line="360" w:lineRule="exact"/>
        <w:ind w:firstLine="480" w:firstLineChars="200"/>
        <w:rPr>
          <w:rFonts w:hint="eastAsia" w:ascii="宋体" w:hAnsi="宋体"/>
          <w:sz w:val="24"/>
        </w:rPr>
      </w:pPr>
      <w:r>
        <w:rPr>
          <w:rFonts w:hint="eastAsia" w:ascii="宋体" w:hAnsi="宋体"/>
          <w:sz w:val="24"/>
        </w:rPr>
        <w:t>携带下列资料的复印件并加盖公章，根据开标时间</w:t>
      </w:r>
      <w:r>
        <w:rPr>
          <w:rFonts w:hint="eastAsia" w:ascii="宋体" w:hAnsi="宋体"/>
          <w:b/>
          <w:bCs/>
          <w:sz w:val="24"/>
        </w:rPr>
        <w:t>提前10分钟</w:t>
      </w:r>
      <w:r>
        <w:rPr>
          <w:rFonts w:hint="eastAsia" w:ascii="宋体" w:hAnsi="宋体"/>
          <w:sz w:val="24"/>
        </w:rPr>
        <w:t>至上海市普陀区泸定路355号住院部503会议室。</w:t>
      </w:r>
    </w:p>
    <w:p w14:paraId="7B3CC8E4">
      <w:pPr>
        <w:spacing w:line="360" w:lineRule="exact"/>
        <w:ind w:firstLine="560"/>
        <w:rPr>
          <w:rFonts w:hint="eastAsia" w:ascii="宋体" w:hAnsi="宋体"/>
          <w:sz w:val="24"/>
        </w:rPr>
      </w:pPr>
      <w:r>
        <w:rPr>
          <w:rFonts w:hint="eastAsia" w:ascii="宋体" w:hAnsi="宋体"/>
          <w:sz w:val="24"/>
        </w:rPr>
        <w:t>1）提供法定代表人授权书（原件）（</w:t>
      </w:r>
      <w:r>
        <w:rPr>
          <w:rFonts w:hint="eastAsia" w:ascii="宋体" w:hAnsi="宋体"/>
          <w:b/>
          <w:bCs/>
          <w:sz w:val="24"/>
          <w:u w:val="single"/>
        </w:rPr>
        <w:t>递交参选文件专用版,详见附件A</w:t>
      </w:r>
      <w:r>
        <w:rPr>
          <w:rFonts w:hint="eastAsia" w:ascii="宋体" w:hAnsi="宋体"/>
          <w:sz w:val="24"/>
        </w:rPr>
        <w:t>）；</w:t>
      </w:r>
    </w:p>
    <w:p w14:paraId="6020D5A5">
      <w:pPr>
        <w:spacing w:line="360" w:lineRule="exact"/>
        <w:ind w:firstLine="560"/>
        <w:rPr>
          <w:rFonts w:hint="eastAsia" w:ascii="宋体" w:hAnsi="宋体"/>
          <w:sz w:val="24"/>
        </w:rPr>
      </w:pPr>
      <w:r>
        <w:rPr>
          <w:rFonts w:hint="eastAsia" w:ascii="宋体" w:hAnsi="宋体"/>
          <w:sz w:val="24"/>
        </w:rPr>
        <w:t>2）被授权代表身份证（原件）（务必与</w:t>
      </w:r>
      <w:r>
        <w:rPr>
          <w:rFonts w:hint="eastAsia" w:ascii="宋体" w:hAnsi="宋体"/>
          <w:sz w:val="24"/>
          <w:u w:val="single"/>
        </w:rPr>
        <w:t>递交参选文件专用版</w:t>
      </w:r>
      <w:r>
        <w:rPr>
          <w:rFonts w:hint="eastAsia" w:ascii="宋体" w:hAnsi="宋体"/>
          <w:sz w:val="24"/>
        </w:rPr>
        <w:t>授权书中被授权人一致）；</w:t>
      </w:r>
    </w:p>
    <w:p w14:paraId="4210582C">
      <w:pPr>
        <w:spacing w:line="360" w:lineRule="exact"/>
        <w:ind w:firstLine="560"/>
        <w:rPr>
          <w:rFonts w:hint="eastAsia" w:ascii="宋体" w:hAnsi="宋体"/>
          <w:sz w:val="24"/>
        </w:rPr>
      </w:pPr>
      <w:r>
        <w:rPr>
          <w:rFonts w:hint="eastAsia" w:ascii="宋体" w:hAnsi="宋体"/>
          <w:sz w:val="24"/>
        </w:rPr>
        <w:t>3）档案袋密封完好的全套参选文件正本一份。</w:t>
      </w:r>
    </w:p>
    <w:p w14:paraId="5634A3B2">
      <w:pPr>
        <w:spacing w:line="360" w:lineRule="exact"/>
        <w:ind w:firstLine="560"/>
        <w:rPr>
          <w:rFonts w:ascii="宋体" w:hAnsi="宋体" w:eastAsia="宋体" w:cs="宋体"/>
          <w:b/>
          <w:sz w:val="24"/>
          <w:szCs w:val="24"/>
        </w:rPr>
      </w:pPr>
      <w:r>
        <w:rPr>
          <w:rFonts w:hint="eastAsia" w:ascii="宋体" w:hAnsi="宋体"/>
          <w:b/>
          <w:bCs/>
          <w:color w:val="FF0000"/>
          <w:sz w:val="24"/>
        </w:rPr>
        <w:t>&lt;注&gt;未按上述要求提供材料、超过截止时间递交或被授权代表不一致等，参选文件均将被拒收。</w:t>
      </w:r>
    </w:p>
    <w:p w14:paraId="7D4938BA">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评审原则及方法</w:t>
      </w:r>
    </w:p>
    <w:p w14:paraId="0149341E">
      <w:pPr>
        <w:pStyle w:val="26"/>
        <w:autoSpaceDE w:val="0"/>
        <w:autoSpaceDN w:val="0"/>
        <w:spacing w:line="360" w:lineRule="exact"/>
        <w:ind w:left="779" w:leftChars="171"/>
        <w:jc w:val="left"/>
        <w:rPr>
          <w:rFonts w:hint="eastAsia"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color w:val="000000"/>
          <w:sz w:val="24"/>
          <w:szCs w:val="24"/>
        </w:rPr>
        <w:t>单一来源采购文件中凡标有“★”的条款均系实质性要求条款</w:t>
      </w:r>
      <w:r>
        <w:rPr>
          <w:rFonts w:hint="eastAsia" w:ascii="宋体" w:hAnsi="宋体" w:eastAsia="宋体"/>
          <w:color w:val="000000"/>
          <w:sz w:val="24"/>
          <w:szCs w:val="24"/>
          <w:lang w:eastAsia="zh-CN"/>
        </w:rPr>
        <w:t>，</w:t>
      </w:r>
      <w:r>
        <w:rPr>
          <w:rFonts w:hint="eastAsia" w:ascii="宋体" w:hAnsi="宋体" w:eastAsia="宋体"/>
          <w:sz w:val="24"/>
          <w:szCs w:val="24"/>
          <w:lang w:val="en-US" w:eastAsia="zh-CN"/>
        </w:rPr>
        <w:t>响应</w:t>
      </w:r>
      <w:r>
        <w:rPr>
          <w:rFonts w:hint="eastAsia" w:ascii="宋体" w:hAnsi="宋体" w:eastAsia="宋体"/>
          <w:sz w:val="24"/>
          <w:szCs w:val="24"/>
        </w:rPr>
        <w:t>文件中不满足</w:t>
      </w:r>
      <w:r>
        <w:rPr>
          <w:rFonts w:hint="eastAsia" w:ascii="宋体" w:hAnsi="宋体" w:eastAsia="宋体"/>
          <w:sz w:val="24"/>
          <w:szCs w:val="24"/>
          <w:lang w:val="en-US" w:eastAsia="zh-CN"/>
        </w:rPr>
        <w:t>采购文件</w:t>
      </w:r>
      <w:r>
        <w:rPr>
          <w:rFonts w:hint="eastAsia" w:ascii="宋体" w:hAnsi="宋体" w:eastAsia="宋体"/>
          <w:sz w:val="24"/>
          <w:szCs w:val="24"/>
        </w:rPr>
        <w:t>中加注“★”要求的视为</w:t>
      </w:r>
      <w:r>
        <w:rPr>
          <w:rFonts w:hint="eastAsia" w:ascii="宋体" w:hAnsi="宋体" w:eastAsia="宋体"/>
          <w:sz w:val="24"/>
          <w:szCs w:val="24"/>
          <w:lang w:val="en-US" w:eastAsia="zh-CN"/>
        </w:rPr>
        <w:t>投标</w:t>
      </w:r>
      <w:r>
        <w:rPr>
          <w:rFonts w:hint="eastAsia" w:ascii="宋体" w:hAnsi="宋体" w:eastAsia="宋体"/>
          <w:sz w:val="24"/>
          <w:szCs w:val="24"/>
        </w:rPr>
        <w:t>无效。</w:t>
      </w:r>
    </w:p>
    <w:p w14:paraId="61DD306B">
      <w:pPr>
        <w:kinsoku w:val="0"/>
        <w:autoSpaceDE w:val="0"/>
        <w:autoSpaceDN w:val="0"/>
        <w:spacing w:line="360" w:lineRule="exact"/>
        <w:ind w:left="372" w:leftChars="177" w:right="57"/>
        <w:textAlignment w:val="bottom"/>
        <w:rPr>
          <w:rFonts w:hint="eastAsia" w:ascii="宋体" w:hAnsi="宋体" w:cs="宋体"/>
          <w:sz w:val="24"/>
        </w:rPr>
      </w:pPr>
      <w:r>
        <w:rPr>
          <w:rFonts w:hint="eastAsia" w:ascii="宋体" w:hAnsi="宋体" w:eastAsia="宋体"/>
          <w:sz w:val="24"/>
          <w:lang w:val="en-US" w:eastAsia="zh-CN"/>
        </w:rPr>
        <w:t>2、</w:t>
      </w:r>
      <w:r>
        <w:rPr>
          <w:rFonts w:hint="eastAsia" w:ascii="宋体" w:hAnsi="宋体" w:eastAsia="宋体"/>
          <w:color w:val="000000"/>
          <w:sz w:val="24"/>
          <w:szCs w:val="24"/>
        </w:rPr>
        <w:t>本项目根据质量和服务均能满足采购文件实质性响应要求且以合理的成交价格并保证采购项目质量的原则确定成交供应商。</w:t>
      </w:r>
    </w:p>
    <w:p w14:paraId="202B9094">
      <w:pPr>
        <w:pStyle w:val="16"/>
        <w:spacing w:line="240" w:lineRule="auto"/>
        <w:ind w:left="0" w:firstLine="0"/>
        <w:rPr>
          <w:rFonts w:cs="宋体"/>
          <w:shd w:val="clear" w:color="auto" w:fill="auto"/>
        </w:rPr>
      </w:pPr>
    </w:p>
    <w:p w14:paraId="7647195D">
      <w:pPr>
        <w:pStyle w:val="26"/>
        <w:numPr>
          <w:ilvl w:val="0"/>
          <w:numId w:val="2"/>
        </w:numPr>
        <w:autoSpaceDE w:val="0"/>
        <w:autoSpaceDN w:val="0"/>
        <w:jc w:val="left"/>
        <w:rPr>
          <w:rFonts w:ascii="宋体" w:hAnsi="宋体" w:cs="宋体"/>
          <w:sz w:val="24"/>
        </w:rPr>
      </w:pPr>
      <w:r>
        <w:rPr>
          <w:rFonts w:hint="eastAsia" w:ascii="宋体" w:hAnsi="宋体" w:eastAsia="宋体" w:cs="宋体"/>
          <w:b/>
          <w:sz w:val="24"/>
          <w:szCs w:val="24"/>
        </w:rPr>
        <w:t>付款方式</w:t>
      </w:r>
    </w:p>
    <w:p w14:paraId="7CE23C4B">
      <w:pPr>
        <w:pStyle w:val="25"/>
        <w:spacing w:line="360" w:lineRule="auto"/>
        <w:ind w:firstLine="420"/>
        <w:jc w:val="both"/>
        <w:rPr>
          <w:rFonts w:ascii="宋体" w:hAnsi="宋体" w:eastAsia="宋体"/>
          <w:b w:val="0"/>
          <w:sz w:val="24"/>
          <w:szCs w:val="24"/>
        </w:rPr>
      </w:pPr>
      <w:r>
        <w:rPr>
          <w:rFonts w:hint="eastAsia" w:ascii="宋体" w:hAnsi="宋体" w:eastAsia="宋体"/>
          <w:b w:val="0"/>
          <w:sz w:val="24"/>
          <w:szCs w:val="24"/>
        </w:rPr>
        <w:t>双方合同签订，甲方收到乙方开具的发票后，支付总金额的50%；乙方设计完毕</w:t>
      </w:r>
      <w:r>
        <w:rPr>
          <w:rFonts w:hint="eastAsia" w:ascii="宋体" w:hAnsi="宋体" w:eastAsia="宋体"/>
          <w:b w:val="0"/>
          <w:sz w:val="24"/>
          <w:szCs w:val="24"/>
          <w:lang w:val="en-US" w:eastAsia="zh-CN"/>
        </w:rPr>
        <w:t>手册</w:t>
      </w:r>
      <w:r>
        <w:rPr>
          <w:rFonts w:hint="eastAsia" w:ascii="宋体" w:hAnsi="宋体" w:eastAsia="宋体"/>
          <w:b w:val="0"/>
          <w:sz w:val="24"/>
          <w:szCs w:val="24"/>
        </w:rPr>
        <w:t>打样，经甲方签字后确认后，支付剩余总金额的50%。</w:t>
      </w:r>
    </w:p>
    <w:p w14:paraId="567494C7">
      <w:pPr>
        <w:spacing w:line="360" w:lineRule="auto"/>
        <w:rPr>
          <w:rFonts w:ascii="华文仿宋" w:hAnsi="华文仿宋" w:cs="华文仿宋"/>
        </w:rPr>
      </w:pPr>
      <w:r>
        <w:rPr>
          <w:rFonts w:ascii="华文仿宋" w:hAnsi="华文仿宋" w:cs="华文仿宋"/>
        </w:rPr>
        <w:br w:type="page"/>
      </w:r>
    </w:p>
    <w:p w14:paraId="64E51C1D">
      <w:pPr>
        <w:pStyle w:val="25"/>
        <w:rPr>
          <w:rFonts w:ascii="华文仿宋" w:hAnsi="华文仿宋" w:cs="华文仿宋"/>
        </w:rPr>
      </w:pPr>
      <w:r>
        <w:rPr>
          <w:rFonts w:hint="eastAsia" w:ascii="华文仿宋" w:hAnsi="华文仿宋" w:cs="华文仿宋"/>
        </w:rPr>
        <w:t>第二章 遴选内容及要求</w:t>
      </w:r>
    </w:p>
    <w:p w14:paraId="0B22F159">
      <w:pPr>
        <w:adjustRightInd w:val="0"/>
        <w:snapToGrid w:val="0"/>
        <w:spacing w:line="360" w:lineRule="auto"/>
        <w:jc w:val="left"/>
        <w:rPr>
          <w:rFonts w:ascii="宋体" w:hAnsi="宋体"/>
          <w:b/>
          <w:bCs/>
          <w:sz w:val="24"/>
        </w:rPr>
      </w:pPr>
      <w:r>
        <w:rPr>
          <w:rFonts w:hint="eastAsia" w:ascii="宋体" w:hAnsi="宋体"/>
          <w:b/>
          <w:bCs/>
          <w:sz w:val="24"/>
        </w:rPr>
        <w:t>一、项目概述</w:t>
      </w:r>
    </w:p>
    <w:p w14:paraId="0F3F2279">
      <w:pPr>
        <w:adjustRightInd w:val="0"/>
        <w:snapToGrid w:val="0"/>
        <w:spacing w:line="360" w:lineRule="auto"/>
        <w:jc w:val="left"/>
        <w:rPr>
          <w:rFonts w:ascii="宋体" w:hAnsi="宋体"/>
          <w:sz w:val="24"/>
        </w:rPr>
      </w:pPr>
      <w:r>
        <w:rPr>
          <w:rFonts w:hint="eastAsia" w:ascii="宋体" w:hAnsi="宋体"/>
          <w:sz w:val="24"/>
        </w:rPr>
        <w:t>1. 项目名称：儿童DDH早期诊断与治疗指导手册项目</w:t>
      </w:r>
    </w:p>
    <w:p w14:paraId="4FEDC2B3">
      <w:pPr>
        <w:adjustRightInd w:val="0"/>
        <w:snapToGrid w:val="0"/>
        <w:spacing w:line="360" w:lineRule="auto"/>
        <w:jc w:val="left"/>
        <w:rPr>
          <w:rFonts w:ascii="宋体" w:hAnsi="宋体"/>
          <w:sz w:val="24"/>
        </w:rPr>
      </w:pPr>
      <w:r>
        <w:rPr>
          <w:rFonts w:hint="eastAsia" w:ascii="宋体" w:hAnsi="宋体"/>
          <w:sz w:val="24"/>
        </w:rPr>
        <w:t>2. 服务地点：上海市儿童医院</w:t>
      </w:r>
    </w:p>
    <w:p w14:paraId="1215D102">
      <w:pPr>
        <w:adjustRightInd w:val="0"/>
        <w:snapToGrid w:val="0"/>
        <w:spacing w:line="360" w:lineRule="auto"/>
        <w:jc w:val="left"/>
        <w:rPr>
          <w:rFonts w:ascii="宋体" w:hAnsi="宋体"/>
          <w:color w:val="000000" w:themeColor="text1"/>
          <w:sz w:val="24"/>
        </w:rPr>
      </w:pPr>
      <w:r>
        <w:rPr>
          <w:rFonts w:hint="eastAsia" w:ascii="宋体" w:hAnsi="宋体"/>
          <w:color w:val="000000" w:themeColor="text1"/>
          <w:sz w:val="24"/>
        </w:rPr>
        <w:t>3. 服务时间：</w:t>
      </w:r>
      <w:r>
        <w:rPr>
          <w:rFonts w:hint="eastAsia" w:ascii="宋体" w:hAnsi="宋体"/>
          <w:sz w:val="24"/>
        </w:rPr>
        <w:t>一年</w:t>
      </w:r>
    </w:p>
    <w:p w14:paraId="568A4FDA">
      <w:pPr>
        <w:adjustRightInd w:val="0"/>
        <w:snapToGrid w:val="0"/>
        <w:spacing w:line="360" w:lineRule="auto"/>
        <w:jc w:val="left"/>
        <w:rPr>
          <w:rFonts w:ascii="宋体" w:hAnsi="宋体"/>
          <w:sz w:val="24"/>
        </w:rPr>
      </w:pPr>
      <w:r>
        <w:rPr>
          <w:rFonts w:hint="eastAsia" w:ascii="宋体" w:hAnsi="宋体"/>
          <w:sz w:val="24"/>
        </w:rPr>
        <w:t>4. ★报价要求：投标人须围绕“制作要求”报出相应单价，并报出单价合计。所有报价均包含设计、编写、绘制、制作、打样、印刷等一切费用，招标人无需额外支付任何费用。本项目最终合同金额按照实际发生数量进行结算，服务期限内产品单价不得变更，且最终合同总额不超过15万元。</w:t>
      </w:r>
    </w:p>
    <w:p w14:paraId="138BFC3C">
      <w:pPr>
        <w:adjustRightInd w:val="0"/>
        <w:snapToGrid w:val="0"/>
        <w:spacing w:line="360" w:lineRule="auto"/>
        <w:jc w:val="left"/>
        <w:rPr>
          <w:rFonts w:ascii="宋体" w:hAnsi="宋体"/>
          <w:b/>
          <w:bCs/>
          <w:sz w:val="24"/>
        </w:rPr>
      </w:pPr>
      <w:r>
        <w:rPr>
          <w:rFonts w:hint="eastAsia" w:ascii="宋体" w:hAnsi="宋体"/>
          <w:b/>
          <w:bCs/>
          <w:sz w:val="24"/>
        </w:rPr>
        <w:t>二、项目需求</w:t>
      </w:r>
    </w:p>
    <w:p w14:paraId="650CF085">
      <w:pPr>
        <w:adjustRightInd w:val="0"/>
        <w:snapToGrid w:val="0"/>
        <w:spacing w:line="360" w:lineRule="auto"/>
        <w:jc w:val="left"/>
        <w:rPr>
          <w:rFonts w:hint="eastAsia" w:ascii="宋体" w:hAnsi="宋体"/>
          <w:b/>
          <w:bCs/>
          <w:sz w:val="24"/>
        </w:rPr>
      </w:pPr>
      <w:r>
        <w:rPr>
          <w:rFonts w:hint="eastAsia" w:ascii="宋体" w:hAnsi="宋体"/>
          <w:b/>
          <w:bCs/>
          <w:sz w:val="24"/>
        </w:rPr>
        <w:t>1. 项目内容</w:t>
      </w:r>
    </w:p>
    <w:p w14:paraId="2D05E0DA">
      <w:pPr>
        <w:adjustRightInd w:val="0"/>
        <w:snapToGrid w:val="0"/>
        <w:spacing w:line="360" w:lineRule="auto"/>
        <w:jc w:val="left"/>
        <w:rPr>
          <w:rFonts w:ascii="宋体" w:hAnsi="宋体"/>
          <w:sz w:val="24"/>
        </w:rPr>
      </w:pPr>
      <w:r>
        <w:rPr>
          <w:rFonts w:hint="eastAsia" w:ascii="宋体" w:hAnsi="宋体"/>
          <w:sz w:val="24"/>
          <w:lang w:val="en-US" w:eastAsia="zh-CN"/>
        </w:rPr>
        <w:tab/>
      </w:r>
      <w:r>
        <w:rPr>
          <w:rFonts w:hint="eastAsia" w:ascii="宋体" w:hAnsi="宋体"/>
          <w:sz w:val="24"/>
        </w:rPr>
        <w:t>制作出版儿童DDH早期诊断与治疗指导手册，并给予配套宣传推广工作。</w:t>
      </w:r>
    </w:p>
    <w:p w14:paraId="52720F86">
      <w:pPr>
        <w:adjustRightInd w:val="0"/>
        <w:snapToGrid w:val="0"/>
        <w:spacing w:line="360" w:lineRule="auto"/>
        <w:jc w:val="left"/>
        <w:rPr>
          <w:rFonts w:ascii="宋体" w:hAnsi="宋体"/>
          <w:b/>
          <w:bCs/>
          <w:sz w:val="24"/>
        </w:rPr>
      </w:pPr>
      <w:r>
        <w:rPr>
          <w:rFonts w:hint="eastAsia" w:ascii="宋体" w:hAnsi="宋体"/>
          <w:b/>
          <w:bCs/>
          <w:sz w:val="24"/>
        </w:rPr>
        <w:t>2. 制作要求</w:t>
      </w:r>
    </w:p>
    <w:p w14:paraId="37F97CAD">
      <w:pPr>
        <w:adjustRightInd w:val="0"/>
        <w:snapToGrid w:val="0"/>
        <w:spacing w:line="360" w:lineRule="auto"/>
        <w:jc w:val="left"/>
        <w:rPr>
          <w:rFonts w:hint="eastAsia" w:ascii="宋体" w:hAnsi="宋体"/>
          <w:b/>
          <w:bCs w:val="0"/>
          <w:sz w:val="24"/>
        </w:rPr>
      </w:pPr>
      <w:r>
        <w:rPr>
          <w:rFonts w:hint="eastAsia" w:ascii="宋体" w:hAnsi="宋体"/>
          <w:b/>
          <w:bCs w:val="0"/>
          <w:sz w:val="24"/>
        </w:rPr>
        <w:t>2.1书稿编辑</w:t>
      </w:r>
    </w:p>
    <w:p w14:paraId="56CCF285">
      <w:pPr>
        <w:adjustRightInd w:val="0"/>
        <w:snapToGrid w:val="0"/>
        <w:spacing w:line="360" w:lineRule="auto"/>
        <w:ind w:firstLine="420" w:firstLineChars="0"/>
        <w:jc w:val="left"/>
        <w:rPr>
          <w:rFonts w:hint="eastAsia" w:ascii="宋体" w:hAnsi="宋体"/>
          <w:sz w:val="24"/>
        </w:rPr>
      </w:pPr>
      <w:r>
        <w:rPr>
          <w:rFonts w:hint="eastAsia" w:ascii="宋体" w:hAnsi="宋体"/>
          <w:bCs/>
          <w:sz w:val="24"/>
          <w:lang w:val="en-US" w:eastAsia="zh-CN"/>
        </w:rPr>
        <w:t xml:space="preserve">2.1.1 </w:t>
      </w:r>
      <w:r>
        <w:rPr>
          <w:rFonts w:hint="eastAsia" w:ascii="宋体" w:hAnsi="宋体"/>
          <w:sz w:val="24"/>
          <w:lang w:bidi="ar"/>
        </w:rPr>
        <w:t>在编写方面，配合医院完成编写；确保教材具有专家视野，权威解读，论述具有学理性；政治准确、内容准确、知识产权清晰无纠纷；在章节的设计上脉络清晰，内容的表述应简介、准确，便于基层工作人员阅读理解</w:t>
      </w:r>
      <w:r>
        <w:rPr>
          <w:rFonts w:hint="eastAsia" w:ascii="宋体" w:hAnsi="宋体"/>
          <w:sz w:val="24"/>
        </w:rPr>
        <w:t>。</w:t>
      </w:r>
    </w:p>
    <w:p w14:paraId="14B3A0E0">
      <w:pPr>
        <w:adjustRightInd w:val="0"/>
        <w:snapToGrid w:val="0"/>
        <w:spacing w:line="360" w:lineRule="auto"/>
        <w:ind w:firstLine="420" w:firstLineChars="0"/>
        <w:jc w:val="left"/>
        <w:rPr>
          <w:rFonts w:hint="eastAsia" w:ascii="宋体" w:hAnsi="宋体" w:eastAsia="宋体"/>
          <w:sz w:val="24"/>
          <w:lang w:eastAsia="zh-CN" w:bidi="ar"/>
        </w:rPr>
      </w:pPr>
      <w:r>
        <w:rPr>
          <w:rFonts w:hint="eastAsia" w:ascii="宋体" w:hAnsi="宋体"/>
          <w:sz w:val="24"/>
          <w:lang w:val="en-US" w:eastAsia="zh-CN"/>
        </w:rPr>
        <w:t xml:space="preserve">2.1.2 </w:t>
      </w:r>
      <w:r>
        <w:rPr>
          <w:rFonts w:hint="eastAsia" w:ascii="宋体" w:hAnsi="宋体"/>
          <w:sz w:val="24"/>
          <w:lang w:bidi="ar"/>
        </w:rPr>
        <w:t>在出版方面，书籍内容正文字体不超过宋体4号；确保图片的使用无版权纠纷；提供完整规范的出版服务，包括“三校三审”、图文排版、封面设计等</w:t>
      </w:r>
      <w:r>
        <w:rPr>
          <w:rFonts w:hint="eastAsia" w:ascii="宋体" w:hAnsi="宋体"/>
          <w:sz w:val="24"/>
          <w:lang w:eastAsia="zh-CN" w:bidi="ar"/>
        </w:rPr>
        <w:t>。</w:t>
      </w:r>
    </w:p>
    <w:p w14:paraId="5D5D4119">
      <w:pPr>
        <w:adjustRightInd w:val="0"/>
        <w:snapToGrid w:val="0"/>
        <w:spacing w:line="360" w:lineRule="auto"/>
        <w:ind w:firstLine="420" w:firstLineChars="0"/>
        <w:jc w:val="left"/>
        <w:rPr>
          <w:rFonts w:hint="eastAsia" w:ascii="宋体" w:hAnsi="宋体" w:cs="宋体"/>
          <w:b/>
          <w:color w:val="000000"/>
          <w:sz w:val="24"/>
          <w:lang w:eastAsia="zh-CN" w:bidi="ar"/>
        </w:rPr>
      </w:pPr>
      <w:r>
        <w:rPr>
          <w:rFonts w:hint="eastAsia" w:ascii="宋体" w:hAnsi="宋体"/>
          <w:sz w:val="24"/>
        </w:rPr>
        <w:t>▲</w:t>
      </w:r>
      <w:r>
        <w:rPr>
          <w:rFonts w:hint="eastAsia" w:ascii="宋体" w:hAnsi="宋体"/>
          <w:sz w:val="24"/>
          <w:lang w:val="en-US" w:eastAsia="zh-CN" w:bidi="ar"/>
        </w:rPr>
        <w:t xml:space="preserve">2.1.3 </w:t>
      </w:r>
      <w:r>
        <w:rPr>
          <w:rFonts w:hint="eastAsia" w:ascii="宋体" w:hAnsi="宋体" w:cs="宋体"/>
          <w:b/>
          <w:color w:val="000000"/>
          <w:sz w:val="24"/>
          <w:lang w:bidi="ar"/>
        </w:rPr>
        <w:t>三审人员由本书责编和具有副高及以上职称的编辑人员组成</w:t>
      </w:r>
      <w:r>
        <w:rPr>
          <w:rFonts w:hint="eastAsia" w:ascii="宋体" w:hAnsi="宋体" w:cs="宋体"/>
          <w:b/>
          <w:color w:val="000000"/>
          <w:sz w:val="24"/>
          <w:lang w:eastAsia="zh-CN" w:bidi="ar"/>
        </w:rPr>
        <w:t>。</w:t>
      </w:r>
    </w:p>
    <w:p w14:paraId="0FFBD509">
      <w:pPr>
        <w:adjustRightInd w:val="0"/>
        <w:snapToGrid w:val="0"/>
        <w:spacing w:line="360" w:lineRule="auto"/>
        <w:ind w:firstLine="420" w:firstLineChars="0"/>
        <w:jc w:val="left"/>
        <w:rPr>
          <w:rFonts w:hint="eastAsia" w:ascii="宋体" w:hAnsi="宋体" w:cs="宋体"/>
          <w:sz w:val="24"/>
          <w:lang w:bidi="ar"/>
        </w:rPr>
      </w:pPr>
      <w:r>
        <w:rPr>
          <w:rFonts w:hint="eastAsia" w:ascii="宋体" w:hAnsi="宋体" w:cs="宋体"/>
          <w:b w:val="0"/>
          <w:bCs/>
          <w:color w:val="000000"/>
          <w:sz w:val="24"/>
          <w:lang w:val="en-US" w:eastAsia="zh-CN" w:bidi="ar"/>
        </w:rPr>
        <w:t xml:space="preserve">2.1.4 </w:t>
      </w:r>
      <w:r>
        <w:rPr>
          <w:rFonts w:hint="eastAsia" w:ascii="宋体" w:hAnsi="宋体" w:cs="宋体"/>
          <w:sz w:val="24"/>
          <w:lang w:bidi="ar"/>
        </w:rPr>
        <w:t>经专家审定后的文稿，提供给三审人员审读；审读后再经过三次校对勘误。</w:t>
      </w:r>
    </w:p>
    <w:p w14:paraId="68E8ACA7">
      <w:pPr>
        <w:adjustRightInd w:val="0"/>
        <w:snapToGrid w:val="0"/>
        <w:spacing w:line="360" w:lineRule="auto"/>
        <w:ind w:firstLine="420" w:firstLineChars="0"/>
        <w:jc w:val="left"/>
        <w:rPr>
          <w:rFonts w:hint="eastAsia" w:ascii="宋体" w:hAnsi="宋体" w:cs="宋体"/>
          <w:kern w:val="0"/>
          <w:sz w:val="24"/>
          <w:lang w:bidi="ar"/>
        </w:rPr>
      </w:pPr>
      <w:r>
        <w:rPr>
          <w:rFonts w:hint="eastAsia" w:ascii="宋体" w:hAnsi="宋体" w:cs="宋体"/>
          <w:sz w:val="24"/>
          <w:lang w:val="en-US" w:eastAsia="zh-CN" w:bidi="ar"/>
        </w:rPr>
        <w:t xml:space="preserve">2.1.5 </w:t>
      </w:r>
      <w:r>
        <w:rPr>
          <w:rFonts w:hint="eastAsia" w:ascii="宋体" w:hAnsi="宋体" w:cs="宋体"/>
          <w:kern w:val="0"/>
          <w:sz w:val="24"/>
          <w:lang w:bidi="ar"/>
        </w:rPr>
        <w:t>内容编写：组织专业团队进行书籍内容的编写，确保内容的科学性、系统性和实用性。</w:t>
      </w:r>
    </w:p>
    <w:p w14:paraId="6DBF3144">
      <w:pPr>
        <w:adjustRightInd w:val="0"/>
        <w:snapToGrid w:val="0"/>
        <w:spacing w:line="360" w:lineRule="auto"/>
        <w:ind w:firstLine="420" w:firstLineChars="0"/>
        <w:jc w:val="left"/>
        <w:rPr>
          <w:rFonts w:hint="eastAsia" w:ascii="宋体" w:hAnsi="宋体" w:cs="宋体"/>
          <w:kern w:val="0"/>
          <w:sz w:val="24"/>
          <w:lang w:bidi="ar"/>
        </w:rPr>
      </w:pPr>
      <w:r>
        <w:rPr>
          <w:rFonts w:hint="eastAsia" w:ascii="宋体" w:hAnsi="宋体" w:cs="宋体"/>
          <w:kern w:val="0"/>
          <w:sz w:val="24"/>
          <w:lang w:val="en-US" w:eastAsia="zh-CN" w:bidi="ar"/>
        </w:rPr>
        <w:t xml:space="preserve">2.1.6 </w:t>
      </w:r>
      <w:r>
        <w:rPr>
          <w:rFonts w:hint="eastAsia" w:ascii="宋体" w:hAnsi="宋体" w:cs="宋体"/>
          <w:kern w:val="0"/>
          <w:sz w:val="24"/>
          <w:lang w:bidi="ar"/>
        </w:rPr>
        <w:t>审稿与修订：邀请业内专家对书稿进行审稿，并根据审稿意见进行修订完善。</w:t>
      </w:r>
    </w:p>
    <w:p w14:paraId="36ED3270">
      <w:pPr>
        <w:adjustRightInd w:val="0"/>
        <w:snapToGrid w:val="0"/>
        <w:spacing w:line="360" w:lineRule="auto"/>
        <w:ind w:firstLine="420" w:firstLineChars="0"/>
        <w:jc w:val="left"/>
        <w:rPr>
          <w:rFonts w:hint="eastAsia" w:ascii="宋体" w:hAnsi="宋体" w:cs="宋体"/>
          <w:kern w:val="0"/>
          <w:sz w:val="24"/>
          <w:lang w:bidi="ar"/>
        </w:rPr>
      </w:pPr>
      <w:r>
        <w:rPr>
          <w:rFonts w:hint="eastAsia" w:ascii="宋体" w:hAnsi="宋体" w:cs="宋体"/>
          <w:kern w:val="0"/>
          <w:sz w:val="24"/>
          <w:lang w:val="en-US" w:eastAsia="zh-CN" w:bidi="ar"/>
        </w:rPr>
        <w:t xml:space="preserve">2.1.7 </w:t>
      </w:r>
      <w:r>
        <w:rPr>
          <w:rFonts w:hint="eastAsia" w:ascii="宋体" w:hAnsi="宋体" w:cs="宋体"/>
          <w:kern w:val="0"/>
          <w:sz w:val="24"/>
          <w:lang w:bidi="ar"/>
        </w:rPr>
        <w:t>美术编辑：富有一定创意，围绕色彩搭配、版面布局等多个方面完成图书的美术设计。</w:t>
      </w:r>
    </w:p>
    <w:p w14:paraId="6DEF176B">
      <w:pPr>
        <w:adjustRightInd w:val="0"/>
        <w:snapToGrid w:val="0"/>
        <w:spacing w:line="360" w:lineRule="auto"/>
        <w:ind w:firstLine="420" w:firstLineChars="0"/>
        <w:jc w:val="left"/>
        <w:rPr>
          <w:rFonts w:hint="eastAsia" w:ascii="宋体" w:hAnsi="宋体" w:cs="宋体"/>
          <w:kern w:val="0"/>
          <w:sz w:val="24"/>
          <w:lang w:bidi="ar"/>
        </w:rPr>
      </w:pPr>
      <w:r>
        <w:rPr>
          <w:rFonts w:hint="eastAsia" w:ascii="宋体" w:hAnsi="宋体" w:cs="宋体"/>
          <w:kern w:val="0"/>
          <w:sz w:val="24"/>
          <w:lang w:val="en-US" w:eastAsia="zh-CN" w:bidi="ar"/>
        </w:rPr>
        <w:t xml:space="preserve">2.1.8 </w:t>
      </w:r>
      <w:r>
        <w:rPr>
          <w:rFonts w:hint="eastAsia" w:ascii="宋体" w:hAnsi="宋体" w:cs="宋体"/>
          <w:kern w:val="0"/>
          <w:sz w:val="24"/>
          <w:lang w:bidi="ar"/>
        </w:rPr>
        <w:t>出版印刷：完成书籍的排版、设计、印刷等工作。</w:t>
      </w:r>
    </w:p>
    <w:p w14:paraId="5F466FD3">
      <w:pPr>
        <w:adjustRightInd w:val="0"/>
        <w:snapToGrid w:val="0"/>
        <w:spacing w:line="360" w:lineRule="auto"/>
        <w:ind w:firstLine="420" w:firstLineChars="0"/>
        <w:jc w:val="left"/>
      </w:pPr>
      <w:r>
        <w:rPr>
          <w:rFonts w:hint="eastAsia" w:ascii="宋体" w:hAnsi="宋体" w:cs="宋体"/>
          <w:kern w:val="0"/>
          <w:sz w:val="24"/>
          <w:lang w:val="en-US" w:eastAsia="zh-CN" w:bidi="ar"/>
        </w:rPr>
        <w:t xml:space="preserve">2.1.9 </w:t>
      </w:r>
      <w:r>
        <w:rPr>
          <w:rFonts w:hint="eastAsia" w:ascii="宋体" w:hAnsi="宋体" w:cs="宋体"/>
          <w:kern w:val="0"/>
          <w:sz w:val="24"/>
          <w:lang w:bidi="ar"/>
        </w:rPr>
        <w:t>宣传推广：通过线上线下多种渠道，对书籍进行宣传推广，扩大书籍的知名度和影响力。</w:t>
      </w:r>
    </w:p>
    <w:p w14:paraId="0F893ADA">
      <w:pPr>
        <w:adjustRightInd w:val="0"/>
        <w:snapToGrid w:val="0"/>
        <w:spacing w:line="360" w:lineRule="auto"/>
        <w:jc w:val="left"/>
        <w:rPr>
          <w:rFonts w:ascii="宋体" w:hAnsi="宋体"/>
          <w:b/>
          <w:bCs w:val="0"/>
          <w:sz w:val="24"/>
        </w:rPr>
      </w:pPr>
      <w:r>
        <w:rPr>
          <w:rFonts w:hint="eastAsia" w:ascii="宋体" w:hAnsi="宋体"/>
          <w:b/>
          <w:bCs w:val="0"/>
          <w:sz w:val="24"/>
        </w:rPr>
        <w:t>2.</w:t>
      </w:r>
      <w:r>
        <w:rPr>
          <w:rFonts w:hint="eastAsia" w:ascii="宋体" w:hAnsi="宋体"/>
          <w:b/>
          <w:bCs w:val="0"/>
          <w:sz w:val="24"/>
          <w:lang w:val="en-US" w:eastAsia="zh-CN"/>
        </w:rPr>
        <w:t>2书籍</w:t>
      </w:r>
      <w:r>
        <w:rPr>
          <w:rFonts w:hint="eastAsia" w:ascii="宋体" w:hAnsi="宋体"/>
          <w:b/>
          <w:bCs w:val="0"/>
          <w:sz w:val="24"/>
        </w:rPr>
        <w:t>制作：</w:t>
      </w:r>
    </w:p>
    <w:p w14:paraId="61839918">
      <w:pPr>
        <w:adjustRightInd w:val="0"/>
        <w:snapToGrid w:val="0"/>
        <w:spacing w:line="360" w:lineRule="auto"/>
        <w:ind w:firstLine="420" w:firstLineChars="0"/>
        <w:jc w:val="left"/>
        <w:rPr>
          <w:rFonts w:hint="eastAsia" w:eastAsia="宋体"/>
          <w:sz w:val="24"/>
          <w:lang w:eastAsia="zh-CN" w:bidi="ar"/>
        </w:rPr>
      </w:pPr>
      <w:r>
        <w:rPr>
          <w:rFonts w:hint="eastAsia" w:ascii="宋体" w:hAnsi="宋体"/>
          <w:sz w:val="24"/>
        </w:rPr>
        <w:t>★</w:t>
      </w:r>
      <w:r>
        <w:rPr>
          <w:rFonts w:hint="eastAsia" w:ascii="宋体" w:hAnsi="宋体"/>
          <w:sz w:val="24"/>
          <w:lang w:val="en-US" w:eastAsia="zh-CN"/>
        </w:rPr>
        <w:t xml:space="preserve">2.2.1 </w:t>
      </w:r>
      <w:r>
        <w:rPr>
          <w:rFonts w:hint="eastAsia" w:ascii="宋体" w:hAnsi="宋体"/>
          <w:sz w:val="24"/>
        </w:rPr>
        <w:t>开本：</w:t>
      </w:r>
      <w:r>
        <w:rPr>
          <w:rFonts w:hint="eastAsia"/>
          <w:sz w:val="24"/>
          <w:lang w:val="en-US" w:eastAsia="zh-CN" w:bidi="ar"/>
        </w:rPr>
        <w:t>32</w:t>
      </w:r>
      <w:r>
        <w:rPr>
          <w:rFonts w:hint="eastAsia"/>
          <w:sz w:val="24"/>
          <w:lang w:bidi="ar"/>
        </w:rPr>
        <w:t>开</w:t>
      </w:r>
      <w:r>
        <w:rPr>
          <w:rFonts w:hint="eastAsia"/>
          <w:sz w:val="24"/>
          <w:lang w:eastAsia="zh-CN" w:bidi="ar"/>
        </w:rPr>
        <w:t>；</w:t>
      </w:r>
    </w:p>
    <w:p w14:paraId="0F266F61">
      <w:pPr>
        <w:adjustRightInd w:val="0"/>
        <w:snapToGrid w:val="0"/>
        <w:spacing w:line="360" w:lineRule="auto"/>
        <w:ind w:firstLine="420" w:firstLineChars="0"/>
        <w:jc w:val="left"/>
        <w:rPr>
          <w:rFonts w:hint="eastAsia" w:eastAsia="宋体"/>
          <w:sz w:val="24"/>
          <w:lang w:eastAsia="zh-CN" w:bidi="ar"/>
        </w:rPr>
      </w:pPr>
      <w:r>
        <w:rPr>
          <w:rFonts w:hint="eastAsia" w:ascii="宋体" w:hAnsi="宋体"/>
          <w:sz w:val="24"/>
          <w:lang w:val="en-US" w:eastAsia="zh-CN"/>
        </w:rPr>
        <w:t xml:space="preserve">2.2.2 </w:t>
      </w:r>
      <w:r>
        <w:rPr>
          <w:rFonts w:hint="eastAsia"/>
          <w:sz w:val="24"/>
          <w:lang w:bidi="ar"/>
        </w:rPr>
        <w:t>成品尺寸：</w:t>
      </w:r>
      <w:r>
        <w:rPr>
          <w:sz w:val="24"/>
          <w:lang w:bidi="ar"/>
        </w:rPr>
        <w:t>110*184mm</w:t>
      </w:r>
      <w:r>
        <w:rPr>
          <w:rFonts w:hint="eastAsia"/>
          <w:sz w:val="24"/>
          <w:lang w:eastAsia="zh-CN" w:bidi="ar"/>
        </w:rPr>
        <w:t>；</w:t>
      </w:r>
    </w:p>
    <w:p w14:paraId="4EB4159A">
      <w:pPr>
        <w:adjustRightInd w:val="0"/>
        <w:snapToGrid w:val="0"/>
        <w:spacing w:line="360" w:lineRule="auto"/>
        <w:ind w:firstLine="420" w:firstLineChars="0"/>
        <w:jc w:val="left"/>
        <w:rPr>
          <w:rFonts w:hint="eastAsia" w:eastAsia="宋体"/>
          <w:sz w:val="24"/>
          <w:lang w:eastAsia="zh-CN" w:bidi="ar"/>
        </w:rPr>
      </w:pPr>
      <w:r>
        <w:rPr>
          <w:rFonts w:hint="eastAsia" w:ascii="宋体" w:hAnsi="宋体"/>
          <w:sz w:val="24"/>
          <w:lang w:val="en-US" w:eastAsia="zh-CN"/>
        </w:rPr>
        <w:t xml:space="preserve">2.2.3 </w:t>
      </w:r>
      <w:r>
        <w:rPr>
          <w:rFonts w:hint="eastAsia" w:ascii="宋体" w:hAnsi="宋体"/>
          <w:sz w:val="24"/>
        </w:rPr>
        <w:t>总版面字数：</w:t>
      </w:r>
      <w:r>
        <w:rPr>
          <w:sz w:val="24"/>
          <w:lang w:bidi="ar"/>
        </w:rPr>
        <w:t>70</w:t>
      </w:r>
      <w:r>
        <w:rPr>
          <w:rFonts w:hint="eastAsia"/>
          <w:sz w:val="24"/>
          <w:lang w:bidi="ar"/>
        </w:rPr>
        <w:t>千字</w:t>
      </w:r>
      <w:r>
        <w:rPr>
          <w:rFonts w:hint="eastAsia"/>
          <w:sz w:val="24"/>
          <w:lang w:eastAsia="zh-CN" w:bidi="ar"/>
        </w:rPr>
        <w:t>；</w:t>
      </w:r>
    </w:p>
    <w:p w14:paraId="4B000E54">
      <w:pPr>
        <w:adjustRightInd w:val="0"/>
        <w:snapToGrid w:val="0"/>
        <w:spacing w:line="360" w:lineRule="auto"/>
        <w:ind w:firstLine="420" w:firstLineChars="0"/>
        <w:jc w:val="left"/>
        <w:rPr>
          <w:rFonts w:hint="eastAsia" w:ascii="宋体" w:hAnsi="宋体"/>
          <w:sz w:val="24"/>
          <w:lang w:val="en-US" w:eastAsia="zh-CN"/>
        </w:rPr>
      </w:pPr>
      <w:r>
        <w:rPr>
          <w:rFonts w:hint="eastAsia" w:ascii="宋体" w:hAnsi="宋体"/>
          <w:sz w:val="24"/>
          <w:lang w:val="en-US" w:eastAsia="zh-CN"/>
        </w:rPr>
        <w:t xml:space="preserve">2.2.4 </w:t>
      </w:r>
      <w:r>
        <w:rPr>
          <w:rFonts w:hint="eastAsia" w:ascii="宋体" w:hAnsi="宋体"/>
          <w:sz w:val="24"/>
        </w:rPr>
        <w:t>印张：</w:t>
      </w:r>
      <w:r>
        <w:rPr>
          <w:rFonts w:hint="eastAsia" w:ascii="宋体" w:hAnsi="宋体"/>
          <w:sz w:val="24"/>
          <w:lang w:val="en-US" w:eastAsia="zh-CN"/>
        </w:rPr>
        <w:t>4；</w:t>
      </w:r>
    </w:p>
    <w:p w14:paraId="1B190828">
      <w:pPr>
        <w:adjustRightInd w:val="0"/>
        <w:snapToGrid w:val="0"/>
        <w:spacing w:line="360" w:lineRule="auto"/>
        <w:ind w:firstLine="420" w:firstLineChars="0"/>
        <w:jc w:val="left"/>
        <w:rPr>
          <w:rFonts w:hint="eastAsia" w:ascii="宋体" w:hAnsi="宋体" w:eastAsia="宋体"/>
          <w:sz w:val="24"/>
          <w:lang w:eastAsia="zh-CN"/>
        </w:rPr>
      </w:pPr>
      <w:r>
        <w:rPr>
          <w:rFonts w:hint="eastAsia" w:ascii="宋体" w:hAnsi="宋体"/>
          <w:sz w:val="24"/>
          <w:lang w:val="en-US" w:eastAsia="zh-CN"/>
        </w:rPr>
        <w:t xml:space="preserve">2.2.5 </w:t>
      </w:r>
      <w:r>
        <w:rPr>
          <w:rFonts w:hint="eastAsia" w:ascii="宋体" w:hAnsi="宋体"/>
          <w:sz w:val="24"/>
        </w:rPr>
        <w:t>印数：3000</w:t>
      </w:r>
      <w:r>
        <w:rPr>
          <w:rFonts w:hint="eastAsia" w:ascii="宋体" w:hAnsi="宋体"/>
          <w:sz w:val="24"/>
          <w:lang w:eastAsia="zh-CN"/>
        </w:rPr>
        <w:t>。</w:t>
      </w:r>
    </w:p>
    <w:p w14:paraId="61D674D0">
      <w:pPr>
        <w:adjustRightInd w:val="0"/>
        <w:snapToGrid w:val="0"/>
        <w:spacing w:line="360" w:lineRule="auto"/>
        <w:jc w:val="left"/>
        <w:rPr>
          <w:rFonts w:ascii="宋体" w:hAnsi="宋体"/>
          <w:b/>
          <w:bCs/>
          <w:sz w:val="24"/>
        </w:rPr>
      </w:pPr>
      <w:r>
        <w:rPr>
          <w:rFonts w:hint="eastAsia" w:ascii="宋体" w:hAnsi="宋体"/>
          <w:b/>
          <w:bCs/>
          <w:sz w:val="24"/>
        </w:rPr>
        <w:t>2.</w:t>
      </w:r>
      <w:r>
        <w:rPr>
          <w:rFonts w:hint="eastAsia" w:ascii="宋体" w:hAnsi="宋体"/>
          <w:b/>
          <w:bCs/>
          <w:sz w:val="24"/>
          <w:lang w:val="en-US" w:eastAsia="zh-CN"/>
        </w:rPr>
        <w:t xml:space="preserve">3 </w:t>
      </w:r>
      <w:r>
        <w:rPr>
          <w:rFonts w:hint="eastAsia" w:ascii="宋体" w:hAnsi="宋体"/>
          <w:b/>
          <w:bCs/>
          <w:sz w:val="24"/>
        </w:rPr>
        <w:t>工艺要求：</w:t>
      </w:r>
    </w:p>
    <w:p w14:paraId="1F204F0B">
      <w:pPr>
        <w:adjustRightInd w:val="0"/>
        <w:snapToGrid w:val="0"/>
        <w:spacing w:line="360" w:lineRule="auto"/>
        <w:ind w:firstLine="420" w:firstLineChars="0"/>
        <w:jc w:val="left"/>
        <w:rPr>
          <w:rFonts w:hint="eastAsia" w:ascii="宋体" w:hAnsi="宋体"/>
          <w:sz w:val="24"/>
          <w:lang w:eastAsia="zh-CN"/>
        </w:rPr>
      </w:pPr>
      <w:r>
        <w:rPr>
          <w:rFonts w:hint="eastAsia" w:ascii="宋体" w:hAnsi="宋体"/>
          <w:sz w:val="24"/>
          <w:lang w:val="en-US" w:eastAsia="zh-CN"/>
        </w:rPr>
        <w:t>2.3.1</w:t>
      </w:r>
      <w:r>
        <w:rPr>
          <w:rFonts w:hint="eastAsia" w:ascii="宋体" w:hAnsi="宋体"/>
          <w:sz w:val="24"/>
        </w:rPr>
        <w:t>封面采用</w:t>
      </w:r>
      <w:r>
        <w:rPr>
          <w:sz w:val="24"/>
          <w:lang w:bidi="ar"/>
        </w:rPr>
        <w:t>120</w:t>
      </w:r>
      <w:r>
        <w:rPr>
          <w:rFonts w:hint="eastAsia"/>
          <w:sz w:val="24"/>
          <w:lang w:bidi="ar"/>
        </w:rPr>
        <w:t>克铜版纸四色印刷，带勒口。</w:t>
      </w:r>
    </w:p>
    <w:p w14:paraId="78143EFA">
      <w:pPr>
        <w:adjustRightInd w:val="0"/>
        <w:snapToGrid w:val="0"/>
        <w:spacing w:line="360" w:lineRule="auto"/>
        <w:ind w:firstLine="420" w:firstLineChars="0"/>
        <w:jc w:val="left"/>
        <w:rPr>
          <w:rFonts w:hint="eastAsia"/>
          <w:sz w:val="24"/>
          <w:lang w:bidi="ar"/>
        </w:rPr>
      </w:pPr>
      <w:r>
        <w:rPr>
          <w:rFonts w:hint="eastAsia" w:ascii="宋体" w:hAnsi="宋体"/>
          <w:sz w:val="24"/>
          <w:lang w:val="en-US" w:eastAsia="zh-CN"/>
        </w:rPr>
        <w:t>2.3.2</w:t>
      </w:r>
      <w:r>
        <w:rPr>
          <w:rFonts w:hint="eastAsia"/>
          <w:sz w:val="24"/>
          <w:lang w:bidi="ar"/>
        </w:rPr>
        <w:t>内芯正文采用</w:t>
      </w:r>
      <w:r>
        <w:rPr>
          <w:sz w:val="24"/>
          <w:lang w:bidi="ar"/>
        </w:rPr>
        <w:t>70g</w:t>
      </w:r>
      <w:r>
        <w:rPr>
          <w:rFonts w:hint="eastAsia"/>
          <w:sz w:val="24"/>
          <w:lang w:bidi="ar"/>
        </w:rPr>
        <w:t>全木浆双胶纸，单色印刷。</w:t>
      </w:r>
    </w:p>
    <w:p w14:paraId="35F509A6">
      <w:pPr>
        <w:adjustRightInd w:val="0"/>
        <w:snapToGrid w:val="0"/>
        <w:spacing w:line="360" w:lineRule="auto"/>
        <w:ind w:firstLine="420" w:firstLineChars="0"/>
        <w:jc w:val="left"/>
        <w:rPr>
          <w:rFonts w:hint="eastAsia" w:ascii="宋体" w:hAnsi="宋体"/>
          <w:sz w:val="24"/>
          <w:lang w:eastAsia="zh-CN"/>
        </w:rPr>
      </w:pPr>
      <w:r>
        <w:rPr>
          <w:rFonts w:hint="eastAsia" w:ascii="宋体" w:hAnsi="宋体"/>
          <w:sz w:val="24"/>
          <w:lang w:val="en-US" w:eastAsia="zh-CN"/>
        </w:rPr>
        <w:t>2.3.3</w:t>
      </w:r>
      <w:r>
        <w:rPr>
          <w:rFonts w:hint="eastAsia" w:ascii="宋体" w:hAnsi="宋体"/>
          <w:sz w:val="24"/>
        </w:rPr>
        <w:t>串线胶订</w:t>
      </w:r>
      <w:r>
        <w:rPr>
          <w:rFonts w:hint="eastAsia" w:ascii="宋体" w:hAnsi="宋体"/>
          <w:sz w:val="24"/>
          <w:lang w:eastAsia="zh-CN"/>
        </w:rPr>
        <w:t>；</w:t>
      </w:r>
    </w:p>
    <w:p w14:paraId="3E8A5823">
      <w:pPr>
        <w:adjustRightInd w:val="0"/>
        <w:snapToGrid w:val="0"/>
        <w:spacing w:line="360" w:lineRule="auto"/>
        <w:jc w:val="left"/>
        <w:rPr>
          <w:rFonts w:ascii="宋体" w:hAnsi="宋体"/>
          <w:b/>
          <w:sz w:val="24"/>
        </w:rPr>
      </w:pPr>
      <w:r>
        <w:rPr>
          <w:rFonts w:hint="eastAsia" w:ascii="宋体" w:hAnsi="宋体"/>
          <w:b/>
          <w:sz w:val="24"/>
        </w:rPr>
        <w:t>3.</w:t>
      </w:r>
      <w:r>
        <w:rPr>
          <w:rFonts w:hint="eastAsia" w:ascii="宋体" w:hAnsi="宋体"/>
          <w:b/>
          <w:sz w:val="24"/>
          <w:lang w:val="en-US" w:eastAsia="zh-CN"/>
        </w:rPr>
        <w:t>方案要求</w:t>
      </w:r>
      <w:r>
        <w:rPr>
          <w:rFonts w:hint="eastAsia" w:ascii="宋体" w:hAnsi="宋体"/>
          <w:b/>
          <w:sz w:val="24"/>
        </w:rPr>
        <w:t>：</w:t>
      </w:r>
    </w:p>
    <w:p w14:paraId="25BA0F7E">
      <w:pPr>
        <w:adjustRightInd w:val="0"/>
        <w:snapToGrid w:val="0"/>
        <w:spacing w:line="360" w:lineRule="auto"/>
        <w:ind w:firstLine="420" w:firstLineChars="0"/>
        <w:jc w:val="left"/>
        <w:rPr>
          <w:rFonts w:hint="eastAsia" w:ascii="宋体" w:hAnsi="宋体" w:cs="宋体"/>
          <w:sz w:val="24"/>
          <w:lang w:bidi="ar"/>
        </w:rPr>
      </w:pPr>
      <w:r>
        <w:rPr>
          <w:rFonts w:hint="eastAsia" w:ascii="宋体" w:hAnsi="宋体" w:cs="宋体"/>
          <w:sz w:val="24"/>
          <w:lang w:bidi="ar"/>
        </w:rPr>
        <w:t>投标人需根据对项目需求的理解，编制项目实施方案，包含但不仅限于：设计、编校、制作等。</w:t>
      </w:r>
    </w:p>
    <w:tbl>
      <w:tblPr>
        <w:tblStyle w:val="18"/>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997"/>
        <w:gridCol w:w="2364"/>
        <w:gridCol w:w="3574"/>
      </w:tblGrid>
      <w:tr w14:paraId="3B39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2A7432AF">
            <w:pPr>
              <w:widowControl/>
              <w:jc w:val="center"/>
              <w:textAlignment w:val="center"/>
              <w:rPr>
                <w:b/>
                <w:bCs/>
                <w:sz w:val="24"/>
              </w:rPr>
            </w:pPr>
            <w:r>
              <w:rPr>
                <w:rFonts w:hint="eastAsia" w:ascii="宋体" w:hAnsi="宋体" w:cs="宋体"/>
                <w:b/>
                <w:bCs/>
                <w:color w:val="000000"/>
                <w:kern w:val="0"/>
                <w:sz w:val="24"/>
                <w:lang w:bidi="ar"/>
              </w:rPr>
              <w:t>序号</w:t>
            </w:r>
          </w:p>
        </w:tc>
        <w:tc>
          <w:tcPr>
            <w:tcW w:w="1997" w:type="dxa"/>
            <w:vAlign w:val="center"/>
          </w:tcPr>
          <w:p w14:paraId="46C93E9D">
            <w:pPr>
              <w:jc w:val="center"/>
              <w:rPr>
                <w:b/>
                <w:bCs/>
                <w:sz w:val="24"/>
              </w:rPr>
            </w:pPr>
            <w:r>
              <w:rPr>
                <w:rFonts w:hint="eastAsia"/>
                <w:b/>
                <w:bCs/>
                <w:sz w:val="24"/>
              </w:rPr>
              <w:t>项目</w:t>
            </w:r>
          </w:p>
        </w:tc>
        <w:tc>
          <w:tcPr>
            <w:tcW w:w="2364" w:type="dxa"/>
            <w:vAlign w:val="center"/>
          </w:tcPr>
          <w:p w14:paraId="3173DB1D">
            <w:pPr>
              <w:jc w:val="center"/>
              <w:rPr>
                <w:b/>
                <w:bCs/>
                <w:sz w:val="24"/>
              </w:rPr>
            </w:pPr>
            <w:r>
              <w:rPr>
                <w:rFonts w:hint="eastAsia"/>
                <w:b/>
                <w:bCs/>
                <w:sz w:val="24"/>
              </w:rPr>
              <w:t>内容及规格</w:t>
            </w:r>
          </w:p>
        </w:tc>
        <w:tc>
          <w:tcPr>
            <w:tcW w:w="3574" w:type="dxa"/>
            <w:vAlign w:val="center"/>
          </w:tcPr>
          <w:p w14:paraId="44A9A55A">
            <w:pPr>
              <w:jc w:val="center"/>
              <w:rPr>
                <w:b/>
                <w:bCs/>
                <w:sz w:val="24"/>
              </w:rPr>
            </w:pPr>
            <w:r>
              <w:rPr>
                <w:rFonts w:hint="eastAsia"/>
                <w:b/>
                <w:bCs/>
                <w:sz w:val="24"/>
              </w:rPr>
              <w:t>说明</w:t>
            </w:r>
          </w:p>
        </w:tc>
      </w:tr>
      <w:tr w14:paraId="741430DA">
        <w:tblPrEx>
          <w:tblCellMar>
            <w:top w:w="0" w:type="dxa"/>
            <w:left w:w="108" w:type="dxa"/>
            <w:bottom w:w="0" w:type="dxa"/>
            <w:right w:w="108" w:type="dxa"/>
          </w:tblCellMar>
        </w:tblPrEx>
        <w:trPr>
          <w:trHeight w:val="567" w:hRule="atLeast"/>
        </w:trPr>
        <w:tc>
          <w:tcPr>
            <w:tcW w:w="849" w:type="dxa"/>
            <w:vAlign w:val="center"/>
          </w:tcPr>
          <w:p w14:paraId="1EA28E25">
            <w:pPr>
              <w:widowControl/>
              <w:jc w:val="center"/>
              <w:textAlignment w:val="center"/>
              <w:rPr>
                <w:sz w:val="24"/>
              </w:rPr>
            </w:pPr>
            <w:r>
              <w:rPr>
                <w:rFonts w:hint="eastAsia" w:ascii="宋体" w:hAnsi="宋体" w:cs="宋体"/>
                <w:color w:val="000000"/>
                <w:kern w:val="0"/>
                <w:sz w:val="24"/>
                <w:lang w:bidi="ar"/>
              </w:rPr>
              <w:t>1</w:t>
            </w:r>
          </w:p>
        </w:tc>
        <w:tc>
          <w:tcPr>
            <w:tcW w:w="1997" w:type="dxa"/>
            <w:vAlign w:val="center"/>
          </w:tcPr>
          <w:p w14:paraId="5D33D6A4">
            <w:pPr>
              <w:jc w:val="center"/>
              <w:rPr>
                <w:sz w:val="24"/>
              </w:rPr>
            </w:pPr>
            <w:r>
              <w:rPr>
                <w:rFonts w:hint="eastAsia"/>
                <w:sz w:val="24"/>
              </w:rPr>
              <w:t>编辑校对</w:t>
            </w:r>
          </w:p>
        </w:tc>
        <w:tc>
          <w:tcPr>
            <w:tcW w:w="2364" w:type="dxa"/>
            <w:vAlign w:val="center"/>
          </w:tcPr>
          <w:p w14:paraId="28BE2A12">
            <w:pPr>
              <w:jc w:val="center"/>
              <w:rPr>
                <w:sz w:val="24"/>
              </w:rPr>
            </w:pPr>
            <w:r>
              <w:rPr>
                <w:rFonts w:hint="eastAsia"/>
                <w:sz w:val="24"/>
              </w:rPr>
              <w:t>文字内容校对</w:t>
            </w:r>
          </w:p>
        </w:tc>
        <w:tc>
          <w:tcPr>
            <w:tcW w:w="3574" w:type="dxa"/>
            <w:vAlign w:val="center"/>
          </w:tcPr>
          <w:p w14:paraId="2260BBDF">
            <w:pPr>
              <w:jc w:val="center"/>
              <w:rPr>
                <w:sz w:val="24"/>
              </w:rPr>
            </w:pPr>
            <w:r>
              <w:rPr>
                <w:rFonts w:hint="eastAsia"/>
                <w:sz w:val="24"/>
              </w:rPr>
              <w:t>三审三校</w:t>
            </w:r>
          </w:p>
        </w:tc>
      </w:tr>
      <w:tr w14:paraId="78EE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45A3090A">
            <w:pPr>
              <w:widowControl/>
              <w:jc w:val="center"/>
              <w:textAlignment w:val="center"/>
              <w:rPr>
                <w:sz w:val="24"/>
              </w:rPr>
            </w:pPr>
            <w:r>
              <w:rPr>
                <w:rFonts w:hint="eastAsia" w:ascii="宋体" w:hAnsi="宋体" w:cs="宋体"/>
                <w:color w:val="000000"/>
                <w:kern w:val="0"/>
                <w:sz w:val="24"/>
                <w:lang w:bidi="ar"/>
              </w:rPr>
              <w:t>2</w:t>
            </w:r>
          </w:p>
        </w:tc>
        <w:tc>
          <w:tcPr>
            <w:tcW w:w="1997" w:type="dxa"/>
            <w:vAlign w:val="center"/>
          </w:tcPr>
          <w:p w14:paraId="1A9EA990">
            <w:pPr>
              <w:widowControl/>
              <w:jc w:val="center"/>
              <w:textAlignment w:val="center"/>
              <w:rPr>
                <w:sz w:val="24"/>
              </w:rPr>
            </w:pPr>
            <w:r>
              <w:rPr>
                <w:rFonts w:hint="eastAsia"/>
                <w:sz w:val="24"/>
              </w:rPr>
              <w:t>封面版式设计</w:t>
            </w:r>
          </w:p>
        </w:tc>
        <w:tc>
          <w:tcPr>
            <w:tcW w:w="2364" w:type="dxa"/>
            <w:vAlign w:val="center"/>
          </w:tcPr>
          <w:p w14:paraId="53DBC67D">
            <w:pPr>
              <w:jc w:val="center"/>
              <w:rPr>
                <w:sz w:val="24"/>
              </w:rPr>
            </w:pPr>
            <w:r>
              <w:rPr>
                <w:rFonts w:hint="eastAsia"/>
                <w:sz w:val="24"/>
              </w:rPr>
              <w:t>120g铜版纸</w:t>
            </w:r>
          </w:p>
        </w:tc>
        <w:tc>
          <w:tcPr>
            <w:tcW w:w="3574" w:type="dxa"/>
            <w:vAlign w:val="center"/>
          </w:tcPr>
          <w:p w14:paraId="315A86B2">
            <w:pPr>
              <w:jc w:val="center"/>
              <w:rPr>
                <w:sz w:val="24"/>
              </w:rPr>
            </w:pPr>
            <w:r>
              <w:rPr>
                <w:rFonts w:hint="eastAsia"/>
                <w:sz w:val="24"/>
              </w:rPr>
              <w:t>封面、封底、书脊、勒口设计</w:t>
            </w:r>
          </w:p>
        </w:tc>
      </w:tr>
      <w:tr w14:paraId="5994B0CD">
        <w:tblPrEx>
          <w:tblCellMar>
            <w:top w:w="0" w:type="dxa"/>
            <w:left w:w="108" w:type="dxa"/>
            <w:bottom w:w="0" w:type="dxa"/>
            <w:right w:w="108" w:type="dxa"/>
          </w:tblCellMar>
        </w:tblPrEx>
        <w:trPr>
          <w:trHeight w:val="567" w:hRule="atLeast"/>
        </w:trPr>
        <w:tc>
          <w:tcPr>
            <w:tcW w:w="849" w:type="dxa"/>
            <w:vAlign w:val="center"/>
          </w:tcPr>
          <w:p w14:paraId="6632E118">
            <w:pPr>
              <w:widowControl/>
              <w:jc w:val="center"/>
              <w:textAlignment w:val="center"/>
              <w:rPr>
                <w:sz w:val="24"/>
              </w:rPr>
            </w:pPr>
            <w:r>
              <w:rPr>
                <w:rFonts w:hint="eastAsia" w:ascii="宋体" w:hAnsi="宋体" w:cs="宋体"/>
                <w:color w:val="000000"/>
                <w:kern w:val="0"/>
                <w:sz w:val="24"/>
                <w:lang w:bidi="ar"/>
              </w:rPr>
              <w:t>3</w:t>
            </w:r>
          </w:p>
        </w:tc>
        <w:tc>
          <w:tcPr>
            <w:tcW w:w="1997" w:type="dxa"/>
            <w:vAlign w:val="center"/>
          </w:tcPr>
          <w:p w14:paraId="48F23541">
            <w:pPr>
              <w:widowControl/>
              <w:jc w:val="center"/>
              <w:textAlignment w:val="center"/>
              <w:rPr>
                <w:sz w:val="24"/>
              </w:rPr>
            </w:pPr>
            <w:r>
              <w:rPr>
                <w:rFonts w:hint="eastAsia"/>
                <w:sz w:val="24"/>
              </w:rPr>
              <w:t>正文排版</w:t>
            </w:r>
          </w:p>
        </w:tc>
        <w:tc>
          <w:tcPr>
            <w:tcW w:w="2364" w:type="dxa"/>
            <w:vAlign w:val="center"/>
          </w:tcPr>
          <w:p w14:paraId="0EF1C8CC">
            <w:pPr>
              <w:jc w:val="center"/>
              <w:rPr>
                <w:sz w:val="24"/>
              </w:rPr>
            </w:pPr>
            <w:r>
              <w:rPr>
                <w:rFonts w:hint="eastAsia"/>
                <w:sz w:val="24"/>
              </w:rPr>
              <w:t>专业科普作者整理</w:t>
            </w:r>
          </w:p>
        </w:tc>
        <w:tc>
          <w:tcPr>
            <w:tcW w:w="3574" w:type="dxa"/>
            <w:vAlign w:val="center"/>
          </w:tcPr>
          <w:p w14:paraId="6CB0E6D7">
            <w:pPr>
              <w:jc w:val="center"/>
              <w:rPr>
                <w:sz w:val="24"/>
              </w:rPr>
            </w:pPr>
            <w:r>
              <w:rPr>
                <w:rFonts w:hint="eastAsia"/>
                <w:sz w:val="24"/>
              </w:rPr>
              <w:t>编辑整理现有材料，润色文字使其贴合科普传播要求</w:t>
            </w:r>
          </w:p>
        </w:tc>
      </w:tr>
      <w:tr w14:paraId="3BC6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384F9B7D">
            <w:pPr>
              <w:widowControl/>
              <w:jc w:val="center"/>
              <w:textAlignment w:val="center"/>
              <w:rPr>
                <w:sz w:val="24"/>
              </w:rPr>
            </w:pPr>
            <w:r>
              <w:rPr>
                <w:rFonts w:hint="eastAsia"/>
                <w:sz w:val="24"/>
              </w:rPr>
              <w:t>4</w:t>
            </w:r>
          </w:p>
        </w:tc>
        <w:tc>
          <w:tcPr>
            <w:tcW w:w="1997" w:type="dxa"/>
            <w:vAlign w:val="center"/>
          </w:tcPr>
          <w:p w14:paraId="610CDD47">
            <w:pPr>
              <w:widowControl/>
              <w:jc w:val="center"/>
              <w:textAlignment w:val="center"/>
              <w:rPr>
                <w:sz w:val="24"/>
              </w:rPr>
            </w:pPr>
            <w:r>
              <w:rPr>
                <w:rFonts w:hint="eastAsia"/>
                <w:sz w:val="24"/>
              </w:rPr>
              <w:t>印刷装订</w:t>
            </w:r>
          </w:p>
        </w:tc>
        <w:tc>
          <w:tcPr>
            <w:tcW w:w="2364" w:type="dxa"/>
            <w:vAlign w:val="center"/>
          </w:tcPr>
          <w:p w14:paraId="4591E8F3">
            <w:pPr>
              <w:jc w:val="center"/>
              <w:rPr>
                <w:sz w:val="24"/>
              </w:rPr>
            </w:pPr>
            <w:r>
              <w:rPr>
                <w:rFonts w:hint="eastAsia"/>
                <w:sz w:val="24"/>
              </w:rPr>
              <w:t>平装</w:t>
            </w:r>
          </w:p>
        </w:tc>
        <w:tc>
          <w:tcPr>
            <w:tcW w:w="3574" w:type="dxa"/>
            <w:vAlign w:val="center"/>
          </w:tcPr>
          <w:p w14:paraId="09A28B4C">
            <w:pPr>
              <w:jc w:val="center"/>
              <w:rPr>
                <w:sz w:val="24"/>
              </w:rPr>
            </w:pPr>
            <w:r>
              <w:rPr>
                <w:rFonts w:hint="eastAsia"/>
                <w:sz w:val="24"/>
              </w:rPr>
              <w:t>单色印刷</w:t>
            </w:r>
          </w:p>
        </w:tc>
      </w:tr>
      <w:tr w14:paraId="183C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4B4229A1">
            <w:pPr>
              <w:widowControl/>
              <w:jc w:val="center"/>
              <w:textAlignment w:val="center"/>
              <w:rPr>
                <w:sz w:val="24"/>
              </w:rPr>
            </w:pPr>
            <w:r>
              <w:rPr>
                <w:rFonts w:hint="eastAsia" w:ascii="宋体" w:hAnsi="宋体" w:cs="宋体"/>
                <w:color w:val="000000"/>
                <w:kern w:val="0"/>
                <w:sz w:val="24"/>
                <w:lang w:bidi="ar"/>
              </w:rPr>
              <w:t>5</w:t>
            </w:r>
          </w:p>
        </w:tc>
        <w:tc>
          <w:tcPr>
            <w:tcW w:w="1997" w:type="dxa"/>
            <w:vAlign w:val="center"/>
          </w:tcPr>
          <w:p w14:paraId="4443F5F5">
            <w:pPr>
              <w:jc w:val="center"/>
              <w:rPr>
                <w:sz w:val="24"/>
              </w:rPr>
            </w:pPr>
            <w:r>
              <w:rPr>
                <w:rFonts w:hint="eastAsia"/>
                <w:sz w:val="24"/>
              </w:rPr>
              <w:t>纸张</w:t>
            </w:r>
          </w:p>
        </w:tc>
        <w:tc>
          <w:tcPr>
            <w:tcW w:w="2364" w:type="dxa"/>
            <w:vAlign w:val="center"/>
          </w:tcPr>
          <w:p w14:paraId="7E3F8421">
            <w:pPr>
              <w:jc w:val="center"/>
              <w:rPr>
                <w:sz w:val="24"/>
              </w:rPr>
            </w:pPr>
            <w:r>
              <w:rPr>
                <w:rFonts w:hint="eastAsia"/>
                <w:sz w:val="24"/>
              </w:rPr>
              <w:t>70g全木浆双胶纸</w:t>
            </w:r>
          </w:p>
        </w:tc>
        <w:tc>
          <w:tcPr>
            <w:tcW w:w="3574" w:type="dxa"/>
            <w:vAlign w:val="center"/>
          </w:tcPr>
          <w:p w14:paraId="65BCD4CE">
            <w:pPr>
              <w:jc w:val="center"/>
              <w:rPr>
                <w:sz w:val="24"/>
              </w:rPr>
            </w:pPr>
          </w:p>
        </w:tc>
      </w:tr>
      <w:tr w14:paraId="65A0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70D95F95">
            <w:pPr>
              <w:widowControl/>
              <w:jc w:val="center"/>
              <w:textAlignment w:val="center"/>
              <w:rPr>
                <w:sz w:val="24"/>
              </w:rPr>
            </w:pPr>
            <w:r>
              <w:rPr>
                <w:rFonts w:hint="eastAsia"/>
                <w:sz w:val="24"/>
              </w:rPr>
              <w:t>6</w:t>
            </w:r>
          </w:p>
        </w:tc>
        <w:tc>
          <w:tcPr>
            <w:tcW w:w="1997" w:type="dxa"/>
            <w:vAlign w:val="center"/>
          </w:tcPr>
          <w:p w14:paraId="5E34BD68">
            <w:pPr>
              <w:widowControl/>
              <w:jc w:val="center"/>
              <w:textAlignment w:val="center"/>
              <w:rPr>
                <w:sz w:val="24"/>
              </w:rPr>
            </w:pPr>
            <w:r>
              <w:rPr>
                <w:rFonts w:hint="eastAsia"/>
                <w:sz w:val="24"/>
              </w:rPr>
              <w:t>尺寸</w:t>
            </w:r>
          </w:p>
        </w:tc>
        <w:tc>
          <w:tcPr>
            <w:tcW w:w="2364" w:type="dxa"/>
            <w:vAlign w:val="center"/>
          </w:tcPr>
          <w:p w14:paraId="28531660">
            <w:pPr>
              <w:jc w:val="center"/>
              <w:rPr>
                <w:sz w:val="24"/>
              </w:rPr>
            </w:pPr>
            <w:r>
              <w:rPr>
                <w:rFonts w:hint="eastAsia"/>
                <w:sz w:val="24"/>
              </w:rPr>
              <w:t>110*184mm</w:t>
            </w:r>
          </w:p>
        </w:tc>
        <w:tc>
          <w:tcPr>
            <w:tcW w:w="3574" w:type="dxa"/>
            <w:vAlign w:val="center"/>
          </w:tcPr>
          <w:p w14:paraId="168E2151">
            <w:pPr>
              <w:jc w:val="center"/>
              <w:rPr>
                <w:sz w:val="24"/>
              </w:rPr>
            </w:pPr>
          </w:p>
        </w:tc>
      </w:tr>
      <w:tr w14:paraId="4803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6724889F">
            <w:pPr>
              <w:widowControl/>
              <w:jc w:val="center"/>
              <w:textAlignment w:val="center"/>
              <w:rPr>
                <w:sz w:val="24"/>
              </w:rPr>
            </w:pPr>
            <w:r>
              <w:rPr>
                <w:rFonts w:hint="eastAsia"/>
                <w:sz w:val="24"/>
              </w:rPr>
              <w:t>7</w:t>
            </w:r>
          </w:p>
        </w:tc>
        <w:tc>
          <w:tcPr>
            <w:tcW w:w="1997" w:type="dxa"/>
            <w:vAlign w:val="center"/>
          </w:tcPr>
          <w:p w14:paraId="7F9A246F">
            <w:pPr>
              <w:jc w:val="center"/>
              <w:rPr>
                <w:sz w:val="24"/>
              </w:rPr>
            </w:pPr>
            <w:r>
              <w:rPr>
                <w:rFonts w:hint="eastAsia"/>
                <w:sz w:val="24"/>
              </w:rPr>
              <w:t>印前打样</w:t>
            </w:r>
          </w:p>
        </w:tc>
        <w:tc>
          <w:tcPr>
            <w:tcW w:w="2364" w:type="dxa"/>
            <w:vAlign w:val="center"/>
          </w:tcPr>
          <w:p w14:paraId="5774AD02">
            <w:pPr>
              <w:jc w:val="center"/>
              <w:rPr>
                <w:sz w:val="24"/>
              </w:rPr>
            </w:pPr>
            <w:r>
              <w:rPr>
                <w:rFonts w:hint="eastAsia"/>
                <w:sz w:val="24"/>
              </w:rPr>
              <w:t>制作一本快样书</w:t>
            </w:r>
          </w:p>
        </w:tc>
        <w:tc>
          <w:tcPr>
            <w:tcW w:w="3574" w:type="dxa"/>
            <w:vAlign w:val="center"/>
          </w:tcPr>
          <w:p w14:paraId="321E1B24">
            <w:pPr>
              <w:jc w:val="center"/>
              <w:rPr>
                <w:sz w:val="24"/>
              </w:rPr>
            </w:pPr>
            <w:r>
              <w:rPr>
                <w:rFonts w:hint="eastAsia"/>
                <w:sz w:val="24"/>
              </w:rPr>
              <w:t>印刷前制作一本快样书，供编辑和作者做最终的确认</w:t>
            </w:r>
          </w:p>
        </w:tc>
      </w:tr>
      <w:tr w14:paraId="3092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5C777A7C">
            <w:pPr>
              <w:widowControl/>
              <w:jc w:val="center"/>
              <w:textAlignment w:val="center"/>
              <w:rPr>
                <w:color w:val="000000"/>
                <w:kern w:val="0"/>
                <w:sz w:val="24"/>
                <w:lang w:bidi="ar"/>
              </w:rPr>
            </w:pPr>
            <w:r>
              <w:rPr>
                <w:rFonts w:hint="eastAsia"/>
                <w:color w:val="000000"/>
                <w:kern w:val="0"/>
                <w:sz w:val="24"/>
                <w:lang w:bidi="ar"/>
              </w:rPr>
              <w:t>8</w:t>
            </w:r>
          </w:p>
        </w:tc>
        <w:tc>
          <w:tcPr>
            <w:tcW w:w="1997" w:type="dxa"/>
            <w:vAlign w:val="center"/>
          </w:tcPr>
          <w:p w14:paraId="6EA2CC0C">
            <w:pPr>
              <w:jc w:val="center"/>
              <w:rPr>
                <w:sz w:val="24"/>
              </w:rPr>
            </w:pPr>
            <w:r>
              <w:rPr>
                <w:rFonts w:hint="eastAsia"/>
                <w:sz w:val="24"/>
              </w:rPr>
              <w:t>数量</w:t>
            </w:r>
          </w:p>
        </w:tc>
        <w:tc>
          <w:tcPr>
            <w:tcW w:w="2364" w:type="dxa"/>
            <w:vAlign w:val="center"/>
          </w:tcPr>
          <w:p w14:paraId="767AE2DD">
            <w:pPr>
              <w:jc w:val="center"/>
              <w:rPr>
                <w:sz w:val="24"/>
              </w:rPr>
            </w:pPr>
            <w:r>
              <w:rPr>
                <w:rFonts w:hint="eastAsia"/>
                <w:sz w:val="24"/>
              </w:rPr>
              <w:t>3000本</w:t>
            </w:r>
          </w:p>
        </w:tc>
        <w:tc>
          <w:tcPr>
            <w:tcW w:w="3574" w:type="dxa"/>
            <w:vAlign w:val="center"/>
          </w:tcPr>
          <w:p w14:paraId="635E37E3">
            <w:pPr>
              <w:jc w:val="center"/>
              <w:rPr>
                <w:sz w:val="24"/>
              </w:rPr>
            </w:pPr>
            <w:r>
              <w:rPr>
                <w:rFonts w:hint="eastAsia"/>
                <w:sz w:val="24"/>
              </w:rPr>
              <w:t>不含相关部门留档样书</w:t>
            </w:r>
          </w:p>
        </w:tc>
      </w:tr>
    </w:tbl>
    <w:p w14:paraId="7C88F6B1">
      <w:pPr>
        <w:adjustRightInd w:val="0"/>
        <w:snapToGrid w:val="0"/>
        <w:spacing w:line="360" w:lineRule="auto"/>
        <w:jc w:val="left"/>
        <w:rPr>
          <w:rFonts w:ascii="宋体" w:hAnsi="宋体"/>
          <w:sz w:val="24"/>
        </w:rPr>
      </w:pPr>
      <w:r>
        <w:rPr>
          <w:rFonts w:hint="eastAsia" w:ascii="宋体" w:hAnsi="宋体"/>
          <w:sz w:val="24"/>
        </w:rPr>
        <w:t>▲注：以上内容实际制作时可能存在±10%的调整，以最终医院要求为准，结算价格按照投标报价执行。</w:t>
      </w:r>
    </w:p>
    <w:p w14:paraId="5AEE6521">
      <w:pPr>
        <w:pStyle w:val="25"/>
        <w:numPr>
          <w:ilvl w:val="0"/>
          <w:numId w:val="7"/>
        </w:numPr>
        <w:rPr>
          <w:rFonts w:ascii="华文仿宋" w:hAnsi="华文仿宋" w:cs="华文仿宋"/>
        </w:rPr>
      </w:pPr>
      <w:r>
        <w:rPr>
          <w:rFonts w:hint="eastAsia" w:ascii="华文仿宋" w:hAnsi="华文仿宋" w:cs="华文仿宋"/>
        </w:rPr>
        <w:t>参选文件有关格式</w:t>
      </w:r>
    </w:p>
    <w:p w14:paraId="52188059">
      <w:pPr>
        <w:spacing w:line="360" w:lineRule="auto"/>
        <w:rPr>
          <w:rFonts w:ascii="宋体" w:hAnsi="宋体"/>
          <w:sz w:val="28"/>
          <w:szCs w:val="28"/>
        </w:rPr>
      </w:pPr>
      <w:r>
        <w:rPr>
          <w:rFonts w:hint="eastAsia" w:ascii="宋体" w:hAnsi="宋体"/>
          <w:sz w:val="28"/>
          <w:szCs w:val="28"/>
        </w:rPr>
        <w:t>封面</w:t>
      </w:r>
    </w:p>
    <w:p w14:paraId="52CB6CCD">
      <w:pPr>
        <w:spacing w:line="360" w:lineRule="auto"/>
        <w:rPr>
          <w:rFonts w:ascii="宋体" w:hAnsi="宋体"/>
          <w:sz w:val="28"/>
          <w:szCs w:val="28"/>
        </w:rPr>
      </w:pPr>
      <w:r>
        <w:rPr>
          <w:rFonts w:hint="eastAsia" w:ascii="宋体" w:hAnsi="宋体"/>
          <w:sz w:val="28"/>
          <w:szCs w:val="28"/>
        </w:rPr>
        <w:t>目录</w:t>
      </w:r>
    </w:p>
    <w:p w14:paraId="6A6C9C32">
      <w:pPr>
        <w:numPr>
          <w:ilvl w:val="1"/>
          <w:numId w:val="8"/>
        </w:numPr>
        <w:spacing w:line="360" w:lineRule="auto"/>
        <w:ind w:left="142" w:hanging="142"/>
        <w:rPr>
          <w:rFonts w:ascii="宋体" w:hAnsi="宋体"/>
          <w:sz w:val="28"/>
          <w:szCs w:val="28"/>
        </w:rPr>
      </w:pPr>
      <w:r>
        <w:rPr>
          <w:rFonts w:hint="eastAsia" w:ascii="宋体" w:hAnsi="宋体"/>
          <w:sz w:val="28"/>
          <w:szCs w:val="28"/>
        </w:rPr>
        <w:t>报价一览表</w:t>
      </w:r>
    </w:p>
    <w:p w14:paraId="4F5A11FD">
      <w:pPr>
        <w:numPr>
          <w:ilvl w:val="1"/>
          <w:numId w:val="8"/>
        </w:numPr>
        <w:spacing w:line="360" w:lineRule="auto"/>
        <w:rPr>
          <w:rFonts w:ascii="宋体" w:hAnsi="宋体"/>
          <w:sz w:val="28"/>
          <w:szCs w:val="28"/>
        </w:rPr>
      </w:pPr>
      <w:r>
        <w:rPr>
          <w:rFonts w:hint="eastAsia" w:ascii="宋体" w:hAnsi="宋体"/>
          <w:sz w:val="28"/>
          <w:szCs w:val="28"/>
        </w:rPr>
        <w:t>资格审查响应表</w:t>
      </w:r>
    </w:p>
    <w:p w14:paraId="3322BF72">
      <w:pPr>
        <w:numPr>
          <w:ilvl w:val="1"/>
          <w:numId w:val="8"/>
        </w:numPr>
        <w:spacing w:line="360" w:lineRule="auto"/>
        <w:rPr>
          <w:rFonts w:ascii="宋体" w:hAnsi="宋体"/>
          <w:sz w:val="28"/>
          <w:szCs w:val="28"/>
        </w:rPr>
      </w:pPr>
      <w:r>
        <w:rPr>
          <w:rFonts w:hint="eastAsia" w:ascii="宋体" w:hAnsi="宋体"/>
          <w:sz w:val="28"/>
          <w:szCs w:val="28"/>
        </w:rPr>
        <w:t>符合性审查响应表</w:t>
      </w:r>
    </w:p>
    <w:p w14:paraId="75B617ED">
      <w:pPr>
        <w:numPr>
          <w:ilvl w:val="1"/>
          <w:numId w:val="8"/>
        </w:numPr>
        <w:spacing w:line="360" w:lineRule="auto"/>
        <w:rPr>
          <w:rFonts w:ascii="宋体" w:hAnsi="宋体"/>
          <w:sz w:val="28"/>
          <w:szCs w:val="28"/>
        </w:rPr>
      </w:pPr>
      <w:r>
        <w:rPr>
          <w:rFonts w:hint="eastAsia" w:ascii="宋体" w:hAnsi="宋体"/>
          <w:sz w:val="28"/>
          <w:szCs w:val="28"/>
        </w:rPr>
        <w:t>资格证明文件</w:t>
      </w:r>
    </w:p>
    <w:p w14:paraId="44DA32F1">
      <w:pPr>
        <w:numPr>
          <w:ilvl w:val="1"/>
          <w:numId w:val="8"/>
        </w:numPr>
        <w:spacing w:line="360" w:lineRule="auto"/>
        <w:rPr>
          <w:rFonts w:ascii="宋体" w:hAnsi="宋体"/>
          <w:sz w:val="28"/>
          <w:szCs w:val="28"/>
        </w:rPr>
      </w:pPr>
      <w:r>
        <w:rPr>
          <w:rFonts w:hint="eastAsia" w:ascii="宋体" w:hAnsi="宋体"/>
          <w:color w:val="000000"/>
          <w:sz w:val="28"/>
          <w:szCs w:val="28"/>
        </w:rPr>
        <w:t>技术规格偏离表</w:t>
      </w:r>
    </w:p>
    <w:p w14:paraId="157B1D47">
      <w:pPr>
        <w:numPr>
          <w:ilvl w:val="1"/>
          <w:numId w:val="8"/>
        </w:numPr>
        <w:spacing w:line="360" w:lineRule="auto"/>
        <w:rPr>
          <w:rFonts w:ascii="宋体" w:hAnsi="宋体"/>
          <w:sz w:val="28"/>
          <w:szCs w:val="28"/>
        </w:rPr>
      </w:pPr>
      <w:r>
        <w:rPr>
          <w:rFonts w:hint="eastAsia" w:ascii="宋体" w:hAnsi="宋体"/>
          <w:sz w:val="28"/>
          <w:szCs w:val="28"/>
        </w:rPr>
        <w:t>服务方案</w:t>
      </w:r>
    </w:p>
    <w:p w14:paraId="03054D2A">
      <w:pPr>
        <w:numPr>
          <w:ilvl w:val="1"/>
          <w:numId w:val="8"/>
        </w:numPr>
        <w:spacing w:line="360" w:lineRule="auto"/>
        <w:rPr>
          <w:rFonts w:ascii="宋体" w:hAnsi="宋体"/>
          <w:sz w:val="28"/>
          <w:szCs w:val="28"/>
        </w:rPr>
      </w:pPr>
      <w:r>
        <w:rPr>
          <w:rFonts w:hint="eastAsia" w:ascii="宋体" w:hAnsi="宋体"/>
          <w:sz w:val="28"/>
          <w:szCs w:val="28"/>
        </w:rPr>
        <w:t>售后服务承诺书</w:t>
      </w:r>
    </w:p>
    <w:p w14:paraId="10D221FE">
      <w:pPr>
        <w:numPr>
          <w:ilvl w:val="1"/>
          <w:numId w:val="8"/>
        </w:numPr>
        <w:spacing w:line="360" w:lineRule="auto"/>
        <w:rPr>
          <w:rFonts w:ascii="宋体" w:hAnsi="宋体"/>
          <w:sz w:val="28"/>
          <w:szCs w:val="28"/>
        </w:rPr>
      </w:pPr>
      <w:r>
        <w:rPr>
          <w:rFonts w:hint="eastAsia" w:ascii="宋体" w:hAnsi="宋体"/>
          <w:sz w:val="28"/>
          <w:szCs w:val="28"/>
        </w:rPr>
        <w:t>用户名单</w:t>
      </w:r>
    </w:p>
    <w:p w14:paraId="4C13595E">
      <w:pPr>
        <w:numPr>
          <w:ilvl w:val="1"/>
          <w:numId w:val="8"/>
        </w:numPr>
        <w:spacing w:line="360" w:lineRule="auto"/>
        <w:rPr>
          <w:rFonts w:ascii="宋体" w:hAnsi="宋体"/>
          <w:sz w:val="28"/>
          <w:szCs w:val="28"/>
        </w:rPr>
      </w:pPr>
      <w:r>
        <w:rPr>
          <w:rFonts w:hint="eastAsia" w:ascii="宋体" w:hAnsi="宋体"/>
          <w:sz w:val="28"/>
          <w:szCs w:val="28"/>
        </w:rPr>
        <w:t>参选人认为需要补充的其他资料</w:t>
      </w:r>
    </w:p>
    <w:p w14:paraId="25DCA358">
      <w:pPr>
        <w:pStyle w:val="25"/>
        <w:jc w:val="both"/>
        <w:rPr>
          <w:rFonts w:ascii="华文仿宋" w:hAnsi="华文仿宋" w:cs="华文仿宋"/>
        </w:rPr>
      </w:pPr>
    </w:p>
    <w:p w14:paraId="492CAAB6">
      <w:pPr>
        <w:pStyle w:val="12"/>
        <w:rPr>
          <w:rFonts w:ascii="华文仿宋" w:hAnsi="华文仿宋" w:eastAsia="华文仿宋"/>
          <w:sz w:val="60"/>
          <w:szCs w:val="60"/>
        </w:rPr>
      </w:pPr>
    </w:p>
    <w:p w14:paraId="581C6D22">
      <w:pPr>
        <w:pStyle w:val="12"/>
        <w:rPr>
          <w:rFonts w:ascii="华文仿宋" w:hAnsi="华文仿宋" w:eastAsia="华文仿宋"/>
          <w:sz w:val="60"/>
          <w:szCs w:val="60"/>
        </w:rPr>
      </w:pPr>
    </w:p>
    <w:p w14:paraId="77C7E23D">
      <w:pPr>
        <w:pStyle w:val="12"/>
        <w:rPr>
          <w:rFonts w:ascii="华文仿宋" w:hAnsi="华文仿宋" w:eastAsia="华文仿宋"/>
          <w:sz w:val="60"/>
          <w:szCs w:val="60"/>
        </w:rPr>
      </w:pPr>
    </w:p>
    <w:p w14:paraId="3C8EC3BC">
      <w:pPr>
        <w:pStyle w:val="12"/>
        <w:rPr>
          <w:rFonts w:ascii="华文仿宋" w:hAnsi="华文仿宋" w:eastAsia="华文仿宋"/>
          <w:sz w:val="60"/>
          <w:szCs w:val="60"/>
        </w:rPr>
      </w:pPr>
    </w:p>
    <w:p w14:paraId="584E552D">
      <w:pPr>
        <w:pStyle w:val="12"/>
        <w:rPr>
          <w:rFonts w:ascii="华文仿宋" w:hAnsi="华文仿宋" w:eastAsia="华文仿宋"/>
          <w:sz w:val="60"/>
          <w:szCs w:val="60"/>
        </w:rPr>
      </w:pPr>
    </w:p>
    <w:p w14:paraId="64BC211C">
      <w:pPr>
        <w:pStyle w:val="12"/>
        <w:jc w:val="both"/>
        <w:rPr>
          <w:rFonts w:ascii="华文仿宋" w:hAnsi="华文仿宋" w:eastAsia="华文仿宋"/>
          <w:sz w:val="60"/>
          <w:szCs w:val="60"/>
        </w:rPr>
      </w:pPr>
    </w:p>
    <w:p w14:paraId="4AC91333">
      <w:pPr>
        <w:jc w:val="center"/>
        <w:rPr>
          <w:rFonts w:ascii="宋体" w:hAnsi="宋体"/>
          <w:sz w:val="24"/>
        </w:rPr>
      </w:pPr>
    </w:p>
    <w:p w14:paraId="55E0113E">
      <w:pPr>
        <w:jc w:val="center"/>
        <w:rPr>
          <w:rFonts w:ascii="宋体" w:hAnsi="宋体"/>
          <w:b/>
          <w:sz w:val="56"/>
          <w:szCs w:val="56"/>
        </w:rPr>
      </w:pPr>
      <w:r>
        <w:rPr>
          <w:rFonts w:hint="eastAsia" w:ascii="宋体" w:hAnsi="宋体"/>
          <w:b/>
          <w:sz w:val="56"/>
          <w:szCs w:val="56"/>
        </w:rPr>
        <w:t>上海市儿童医院</w:t>
      </w:r>
    </w:p>
    <w:p w14:paraId="38E90DC6">
      <w:pPr>
        <w:jc w:val="center"/>
        <w:rPr>
          <w:rFonts w:ascii="宋体" w:hAnsi="宋体"/>
          <w:b/>
          <w:color w:val="FF0000"/>
          <w:sz w:val="56"/>
          <w:szCs w:val="56"/>
        </w:rPr>
      </w:pPr>
      <w:r>
        <w:rPr>
          <w:rFonts w:hint="eastAsia" w:ascii="宋体" w:hAnsi="宋体"/>
          <w:b/>
          <w:color w:val="FF0000"/>
          <w:sz w:val="56"/>
          <w:szCs w:val="56"/>
        </w:rPr>
        <w:t>项目名称</w:t>
      </w:r>
    </w:p>
    <w:p w14:paraId="4FB3C9B2">
      <w:pPr>
        <w:rPr>
          <w:rFonts w:ascii="宋体" w:hAnsi="宋体"/>
          <w:sz w:val="24"/>
        </w:rPr>
      </w:pPr>
    </w:p>
    <w:p w14:paraId="30404B89">
      <w:pPr>
        <w:jc w:val="center"/>
        <w:rPr>
          <w:rFonts w:ascii="宋体" w:hAnsi="宋体"/>
          <w:b/>
          <w:sz w:val="48"/>
          <w:szCs w:val="48"/>
        </w:rPr>
      </w:pPr>
    </w:p>
    <w:p w14:paraId="75F32FF4">
      <w:pPr>
        <w:jc w:val="center"/>
        <w:rPr>
          <w:rFonts w:ascii="宋体" w:hAnsi="宋体"/>
          <w:b/>
          <w:sz w:val="48"/>
          <w:szCs w:val="48"/>
        </w:rPr>
      </w:pPr>
    </w:p>
    <w:p w14:paraId="75E122C9">
      <w:pPr>
        <w:jc w:val="center"/>
        <w:rPr>
          <w:rFonts w:ascii="宋体" w:hAnsi="宋体"/>
          <w:b/>
          <w:sz w:val="56"/>
          <w:szCs w:val="56"/>
        </w:rPr>
      </w:pPr>
      <w:r>
        <w:rPr>
          <w:rFonts w:hint="eastAsia" w:ascii="宋体" w:hAnsi="宋体"/>
          <w:b/>
          <w:sz w:val="56"/>
          <w:szCs w:val="56"/>
        </w:rPr>
        <w:t>参选文件</w:t>
      </w:r>
    </w:p>
    <w:p w14:paraId="77989C38">
      <w:pPr>
        <w:jc w:val="center"/>
        <w:rPr>
          <w:rFonts w:ascii="宋体" w:hAnsi="宋体"/>
          <w:sz w:val="24"/>
        </w:rPr>
      </w:pPr>
    </w:p>
    <w:p w14:paraId="51577797">
      <w:pPr>
        <w:rPr>
          <w:rFonts w:ascii="宋体" w:hAnsi="宋体"/>
          <w:sz w:val="24"/>
        </w:rPr>
      </w:pPr>
    </w:p>
    <w:p w14:paraId="66494FC1">
      <w:pPr>
        <w:ind w:left="1260" w:right="1785" w:rightChars="850" w:firstLine="420"/>
        <w:rPr>
          <w:rFonts w:ascii="宋体" w:hAnsi="宋体"/>
          <w:sz w:val="28"/>
          <w:u w:val="single"/>
        </w:rPr>
      </w:pPr>
      <w:r>
        <w:rPr>
          <w:rFonts w:hint="eastAsia" w:ascii="宋体" w:hAnsi="宋体"/>
          <w:sz w:val="30"/>
          <w:szCs w:val="30"/>
        </w:rPr>
        <w:t>遴选编号：</w:t>
      </w:r>
      <w:r>
        <w:rPr>
          <w:rFonts w:ascii="宋体" w:hAnsi="宋体"/>
          <w:sz w:val="28"/>
          <w:u w:val="single"/>
        </w:rPr>
        <w:t xml:space="preserve">                    </w:t>
      </w:r>
    </w:p>
    <w:p w14:paraId="66A8DCA3">
      <w:pPr>
        <w:ind w:left="1260" w:right="1785" w:rightChars="850" w:firstLine="420"/>
        <w:rPr>
          <w:rFonts w:ascii="宋体" w:hAnsi="宋体"/>
          <w:sz w:val="28"/>
          <w:u w:val="single"/>
        </w:rPr>
      </w:pPr>
      <w:r>
        <w:rPr>
          <w:rFonts w:hint="eastAsia" w:ascii="宋体" w:hAnsi="宋体"/>
          <w:sz w:val="30"/>
          <w:szCs w:val="30"/>
        </w:rPr>
        <w:t>包 件 号：</w:t>
      </w:r>
      <w:r>
        <w:rPr>
          <w:rFonts w:ascii="宋体" w:hAnsi="宋体"/>
          <w:sz w:val="28"/>
          <w:u w:val="single"/>
        </w:rPr>
        <w:t xml:space="preserve">                    </w:t>
      </w:r>
    </w:p>
    <w:p w14:paraId="5B1B75EC">
      <w:pPr>
        <w:ind w:left="1260" w:right="1785" w:rightChars="850" w:firstLine="420"/>
        <w:rPr>
          <w:rFonts w:ascii="宋体" w:hAnsi="宋体"/>
          <w:sz w:val="30"/>
          <w:szCs w:val="30"/>
          <w:u w:val="single"/>
        </w:rPr>
      </w:pPr>
      <w:r>
        <w:rPr>
          <w:rFonts w:hint="eastAsia" w:ascii="宋体" w:hAnsi="宋体"/>
          <w:sz w:val="30"/>
          <w:szCs w:val="30"/>
        </w:rPr>
        <w:t>项目名称：</w:t>
      </w:r>
      <w:r>
        <w:rPr>
          <w:rFonts w:ascii="宋体" w:hAnsi="宋体"/>
          <w:sz w:val="28"/>
          <w:u w:val="single"/>
        </w:rPr>
        <w:t xml:space="preserve">                    </w:t>
      </w:r>
    </w:p>
    <w:p w14:paraId="4CA8535B">
      <w:pPr>
        <w:ind w:left="1260" w:right="1785" w:rightChars="850" w:firstLine="420"/>
        <w:rPr>
          <w:rFonts w:ascii="宋体" w:hAnsi="宋体"/>
          <w:sz w:val="28"/>
          <w:u w:val="single"/>
        </w:rPr>
      </w:pPr>
    </w:p>
    <w:p w14:paraId="3C3AC63C">
      <w:pPr>
        <w:rPr>
          <w:rFonts w:ascii="宋体" w:hAnsi="宋体"/>
          <w:sz w:val="24"/>
        </w:rPr>
      </w:pPr>
    </w:p>
    <w:p w14:paraId="718D1EDB">
      <w:pPr>
        <w:rPr>
          <w:rFonts w:ascii="宋体" w:hAnsi="宋体"/>
          <w:sz w:val="24"/>
        </w:rPr>
      </w:pPr>
    </w:p>
    <w:p w14:paraId="71BD7BA6">
      <w:pPr>
        <w:rPr>
          <w:rFonts w:ascii="宋体" w:hAnsi="宋体"/>
          <w:sz w:val="24"/>
        </w:rPr>
      </w:pPr>
    </w:p>
    <w:p w14:paraId="3C1B5582">
      <w:pPr>
        <w:rPr>
          <w:rFonts w:ascii="宋体" w:hAnsi="宋体"/>
          <w:sz w:val="24"/>
        </w:rPr>
      </w:pPr>
    </w:p>
    <w:p w14:paraId="6A8E9D04">
      <w:pPr>
        <w:rPr>
          <w:rFonts w:ascii="宋体" w:hAnsi="宋体"/>
          <w:sz w:val="24"/>
        </w:rPr>
      </w:pPr>
    </w:p>
    <w:p w14:paraId="48B57CDE">
      <w:pPr>
        <w:spacing w:line="360" w:lineRule="auto"/>
        <w:rPr>
          <w:rFonts w:ascii="宋体" w:hAnsi="宋体"/>
          <w:sz w:val="28"/>
        </w:rPr>
      </w:pPr>
    </w:p>
    <w:p w14:paraId="7229EE69">
      <w:pPr>
        <w:spacing w:line="360" w:lineRule="auto"/>
        <w:ind w:left="840" w:firstLine="420"/>
        <w:rPr>
          <w:rFonts w:ascii="宋体" w:hAnsi="宋体"/>
          <w:sz w:val="28"/>
        </w:rPr>
      </w:pPr>
      <w:r>
        <w:rPr>
          <w:rFonts w:hint="eastAsia" w:ascii="宋体" w:hAnsi="宋体"/>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14:paraId="16677B40">
      <w:pPr>
        <w:spacing w:line="360" w:lineRule="auto"/>
        <w:ind w:left="840" w:firstLine="420"/>
        <w:rPr>
          <w:rFonts w:ascii="宋体" w:hAnsi="宋体"/>
          <w:sz w:val="28"/>
        </w:rPr>
      </w:pPr>
      <w:r>
        <w:rPr>
          <w:rFonts w:hint="eastAsia" w:ascii="宋体" w:hAnsi="宋体"/>
          <w:sz w:val="28"/>
        </w:rPr>
        <w:t>参选人地址</w:t>
      </w:r>
      <w:r>
        <w:rPr>
          <w:rFonts w:ascii="宋体" w:hAnsi="宋体"/>
          <w:sz w:val="28"/>
        </w:rPr>
        <w:t>：</w:t>
      </w:r>
      <w:r>
        <w:rPr>
          <w:rFonts w:hint="eastAsia" w:ascii="宋体" w:hAnsi="宋体"/>
          <w:sz w:val="28"/>
        </w:rPr>
        <w:t>_________________________________</w:t>
      </w:r>
    </w:p>
    <w:p w14:paraId="2EC94EED">
      <w:pPr>
        <w:spacing w:line="360" w:lineRule="auto"/>
        <w:ind w:left="840" w:firstLine="420"/>
        <w:rPr>
          <w:rFonts w:ascii="宋体" w:hAnsi="宋体"/>
          <w:sz w:val="28"/>
        </w:rPr>
      </w:pPr>
      <w:r>
        <w:rPr>
          <w:rFonts w:hint="eastAsia" w:ascii="宋体" w:hAnsi="宋体"/>
          <w:sz w:val="28"/>
        </w:rPr>
        <w:t xml:space="preserve">联  系 </w:t>
      </w:r>
      <w:r>
        <w:rPr>
          <w:rFonts w:ascii="宋体" w:hAnsi="宋体"/>
          <w:sz w:val="28"/>
        </w:rPr>
        <w:t xml:space="preserve"> </w:t>
      </w:r>
      <w:r>
        <w:rPr>
          <w:rFonts w:hint="eastAsia" w:ascii="宋体" w:hAnsi="宋体"/>
          <w:sz w:val="28"/>
        </w:rPr>
        <w:t>人：_________________________________</w:t>
      </w:r>
    </w:p>
    <w:p w14:paraId="67B6B21A">
      <w:pPr>
        <w:spacing w:line="360" w:lineRule="auto"/>
        <w:ind w:left="840" w:firstLine="420"/>
        <w:rPr>
          <w:rFonts w:ascii="宋体" w:hAnsi="宋体"/>
          <w:sz w:val="28"/>
        </w:rPr>
      </w:pPr>
      <w:r>
        <w:rPr>
          <w:rFonts w:hint="eastAsia" w:ascii="宋体" w:hAnsi="宋体"/>
          <w:sz w:val="28"/>
        </w:rPr>
        <w:t>联系方式：___________________________________</w:t>
      </w:r>
    </w:p>
    <w:p w14:paraId="72DE1CDF">
      <w:pPr>
        <w:spacing w:line="360" w:lineRule="auto"/>
        <w:ind w:left="840" w:firstLine="420"/>
        <w:rPr>
          <w:rFonts w:ascii="宋体" w:hAnsi="宋体"/>
          <w:sz w:val="28"/>
        </w:rPr>
      </w:pPr>
      <w:r>
        <w:rPr>
          <w:rFonts w:hint="eastAsia" w:ascii="宋体" w:hAnsi="宋体"/>
          <w:sz w:val="28"/>
        </w:rPr>
        <w:t>日期： ____________</w:t>
      </w:r>
      <w:r>
        <w:rPr>
          <w:rFonts w:ascii="宋体" w:hAnsi="宋体"/>
          <w:sz w:val="28"/>
        </w:rPr>
        <w:t>年</w:t>
      </w:r>
      <w:r>
        <w:rPr>
          <w:rFonts w:hint="eastAsia" w:ascii="宋体" w:hAnsi="宋体"/>
          <w:sz w:val="28"/>
        </w:rPr>
        <w:t>__________</w:t>
      </w:r>
      <w:r>
        <w:rPr>
          <w:rFonts w:ascii="宋体" w:hAnsi="宋体"/>
          <w:sz w:val="28"/>
        </w:rPr>
        <w:t>月</w:t>
      </w:r>
      <w:r>
        <w:rPr>
          <w:rFonts w:hint="eastAsia" w:ascii="宋体" w:hAnsi="宋体"/>
          <w:sz w:val="28"/>
        </w:rPr>
        <w:t>__________</w:t>
      </w:r>
      <w:r>
        <w:rPr>
          <w:rFonts w:ascii="宋体" w:hAnsi="宋体"/>
          <w:sz w:val="28"/>
        </w:rPr>
        <w:t>日</w:t>
      </w:r>
    </w:p>
    <w:p w14:paraId="1BF00F00">
      <w:pPr>
        <w:spacing w:line="360" w:lineRule="auto"/>
        <w:rPr>
          <w:rFonts w:ascii="宋体" w:hAnsi="宋体"/>
          <w:b/>
          <w:sz w:val="28"/>
        </w:rPr>
      </w:pPr>
    </w:p>
    <w:p w14:paraId="25971C33">
      <w:pPr>
        <w:jc w:val="center"/>
        <w:rPr>
          <w:rFonts w:ascii="宋体" w:hAnsi="宋体"/>
          <w:b/>
          <w:sz w:val="36"/>
        </w:rPr>
      </w:pPr>
      <w:r>
        <w:rPr>
          <w:rFonts w:hint="eastAsia" w:ascii="宋体" w:hAnsi="宋体"/>
          <w:b/>
          <w:sz w:val="36"/>
        </w:rPr>
        <w:t>目录</w:t>
      </w:r>
    </w:p>
    <w:p w14:paraId="3A5BEB1A">
      <w:pPr>
        <w:pStyle w:val="2"/>
      </w:pPr>
    </w:p>
    <w:p w14:paraId="0108B159">
      <w:pPr>
        <w:spacing w:line="360" w:lineRule="auto"/>
        <w:jc w:val="center"/>
        <w:rPr>
          <w:rFonts w:ascii="宋体" w:hAnsi="宋体"/>
          <w:color w:val="000000"/>
          <w:sz w:val="32"/>
        </w:rPr>
      </w:pPr>
      <w:r>
        <w:rPr>
          <w:rFonts w:hint="eastAsia" w:ascii="宋体" w:hAnsi="宋体"/>
          <w:color w:val="000000"/>
          <w:sz w:val="24"/>
        </w:rPr>
        <w:t>必须编制详细的目录（参选人自拟格式），页码标注要求准确对应</w:t>
      </w:r>
    </w:p>
    <w:p w14:paraId="1FC424B3">
      <w:pPr>
        <w:pStyle w:val="2"/>
        <w:rPr>
          <w:rFonts w:ascii="华文仿宋" w:hAnsi="华文仿宋" w:eastAsia="华文仿宋"/>
          <w:b/>
          <w:color w:val="000000"/>
          <w:sz w:val="28"/>
          <w:szCs w:val="28"/>
        </w:rPr>
        <w:sectPr>
          <w:footerReference r:id="rId3" w:type="default"/>
          <w:pgSz w:w="11906" w:h="16838"/>
          <w:pgMar w:top="1440" w:right="1800" w:bottom="1440" w:left="1800" w:header="851" w:footer="850" w:gutter="0"/>
          <w:cols w:space="425" w:num="1"/>
          <w:docGrid w:type="lines" w:linePitch="312" w:charSpace="0"/>
        </w:sectPr>
      </w:pPr>
    </w:p>
    <w:p w14:paraId="77C7471B">
      <w:pPr>
        <w:rPr>
          <w:rFonts w:ascii="宋体" w:hAnsi="宋体" w:cs="宋体"/>
          <w:b/>
          <w:bCs/>
          <w:sz w:val="24"/>
        </w:rPr>
      </w:pPr>
      <w:r>
        <w:rPr>
          <w:rFonts w:hint="eastAsia" w:ascii="宋体" w:hAnsi="宋体" w:cs="宋体"/>
          <w:b/>
          <w:bCs/>
          <w:sz w:val="24"/>
        </w:rPr>
        <w:t>一、报价一览表</w:t>
      </w:r>
    </w:p>
    <w:p w14:paraId="038F4E1A">
      <w:pPr>
        <w:autoSpaceDE w:val="0"/>
        <w:autoSpaceDN w:val="0"/>
        <w:adjustRightInd w:val="0"/>
        <w:snapToGrid w:val="0"/>
        <w:spacing w:line="360" w:lineRule="auto"/>
        <w:jc w:val="center"/>
        <w:outlineLvl w:val="1"/>
        <w:rPr>
          <w:rFonts w:ascii="宋体" w:cs="黑体"/>
          <w:b/>
          <w:spacing w:val="8"/>
          <w:sz w:val="30"/>
          <w:szCs w:val="30"/>
        </w:rPr>
      </w:pPr>
      <w:r>
        <w:rPr>
          <w:rFonts w:hint="eastAsia" w:ascii="宋体"/>
          <w:b/>
          <w:sz w:val="30"/>
          <w:szCs w:val="30"/>
        </w:rPr>
        <w:t>报价一览表</w:t>
      </w:r>
    </w:p>
    <w:p w14:paraId="205C250F">
      <w:pPr>
        <w:autoSpaceDE w:val="0"/>
        <w:autoSpaceDN w:val="0"/>
        <w:adjustRightInd w:val="0"/>
        <w:snapToGrid w:val="0"/>
        <w:spacing w:line="360" w:lineRule="auto"/>
        <w:jc w:val="left"/>
        <w:outlineLvl w:val="1"/>
        <w:rPr>
          <w:rFonts w:ascii="宋体" w:cs="黑体"/>
          <w:b/>
          <w:spacing w:val="8"/>
          <w:sz w:val="27"/>
        </w:rPr>
      </w:pPr>
    </w:p>
    <w:p w14:paraId="35631A86">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14:paraId="38942326">
      <w:pPr>
        <w:autoSpaceDE w:val="0"/>
        <w:autoSpaceDN w:val="0"/>
        <w:adjustRightInd w:val="0"/>
        <w:snapToGrid w:val="0"/>
        <w:spacing w:line="360" w:lineRule="auto"/>
        <w:jc w:val="left"/>
        <w:outlineLvl w:val="1"/>
        <w:rPr>
          <w:rFonts w:ascii="宋体"/>
          <w:sz w:val="24"/>
        </w:rPr>
      </w:pPr>
      <w:r>
        <w:rPr>
          <w:rFonts w:hint="eastAsia" w:ascii="宋体"/>
          <w:sz w:val="24"/>
        </w:rPr>
        <w:t xml:space="preserve">  遴选编号：</w:t>
      </w:r>
      <w:r>
        <w:rPr>
          <w:rFonts w:hint="eastAsia" w:ascii="宋体"/>
          <w:sz w:val="24"/>
          <w:u w:val="single"/>
        </w:rPr>
        <w:t xml:space="preserve">               </w:t>
      </w:r>
      <w:r>
        <w:rPr>
          <w:rFonts w:hint="eastAsia" w:ascii="宋体" w:hAnsi="宋体" w:cs="宋体"/>
          <w:b w:val="0"/>
          <w:bCs/>
          <w:sz w:val="24"/>
        </w:rPr>
        <w:t>包件号：</w:t>
      </w:r>
      <w:r>
        <w:rPr>
          <w:rFonts w:hint="eastAsia" w:ascii="宋体" w:hAnsi="宋体" w:cs="宋体"/>
          <w:b w:val="0"/>
          <w:bCs/>
          <w:sz w:val="24"/>
          <w:u w:val="single"/>
        </w:rPr>
        <w:t xml:space="preserve">                </w:t>
      </w:r>
    </w:p>
    <w:p w14:paraId="2CBE3131">
      <w:pPr>
        <w:spacing w:line="360" w:lineRule="auto"/>
        <w:ind w:firstLine="240" w:firstLineChars="100"/>
        <w:rPr>
          <w:rFonts w:ascii="宋体"/>
          <w:sz w:val="24"/>
          <w:u w:val="single"/>
        </w:rPr>
      </w:pPr>
      <w:r>
        <w:rPr>
          <w:rFonts w:hint="eastAsia" w:ascii="宋体"/>
          <w:sz w:val="24"/>
        </w:rPr>
        <w:t>项目名称：</w:t>
      </w:r>
      <w:r>
        <w:rPr>
          <w:rFonts w:hint="eastAsia" w:ascii="宋体"/>
          <w:sz w:val="24"/>
          <w:u w:val="single"/>
        </w:rPr>
        <w:t xml:space="preserve">               </w:t>
      </w:r>
    </w:p>
    <w:p w14:paraId="29289B96">
      <w:pPr>
        <w:spacing w:line="360" w:lineRule="auto"/>
        <w:ind w:firstLine="240" w:firstLineChars="100"/>
        <w:rPr>
          <w:rFonts w:ascii="宋体"/>
          <w:sz w:val="24"/>
        </w:rPr>
      </w:pPr>
      <w:r>
        <w:rPr>
          <w:rFonts w:hint="eastAsia" w:ascii="宋体"/>
          <w:sz w:val="24"/>
        </w:rPr>
        <w:t>报价明细：</w:t>
      </w:r>
    </w:p>
    <w:tbl>
      <w:tblPr>
        <w:tblStyle w:val="18"/>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2029"/>
        <w:gridCol w:w="1362"/>
        <w:gridCol w:w="1200"/>
        <w:gridCol w:w="1946"/>
        <w:gridCol w:w="2442"/>
      </w:tblGrid>
      <w:tr w14:paraId="1F47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14:paraId="442CEB1E">
            <w:pPr>
              <w:widowControl/>
              <w:jc w:val="center"/>
              <w:textAlignment w:val="center"/>
              <w:rPr>
                <w:b/>
                <w:bCs/>
                <w:sz w:val="24"/>
              </w:rPr>
            </w:pPr>
            <w:r>
              <w:rPr>
                <w:rFonts w:hint="eastAsia" w:ascii="宋体" w:hAnsi="宋体" w:cs="宋体"/>
                <w:b/>
                <w:bCs/>
                <w:color w:val="000000"/>
                <w:kern w:val="0"/>
                <w:sz w:val="24"/>
              </w:rPr>
              <w:t>序号</w:t>
            </w:r>
          </w:p>
        </w:tc>
        <w:tc>
          <w:tcPr>
            <w:tcW w:w="2029" w:type="dxa"/>
            <w:vAlign w:val="center"/>
          </w:tcPr>
          <w:p w14:paraId="71EF11A9">
            <w:pPr>
              <w:jc w:val="center"/>
              <w:rPr>
                <w:b/>
                <w:bCs/>
                <w:sz w:val="24"/>
              </w:rPr>
            </w:pPr>
            <w:r>
              <w:rPr>
                <w:rFonts w:hint="eastAsia"/>
                <w:b/>
                <w:bCs/>
                <w:sz w:val="24"/>
              </w:rPr>
              <w:t>项目</w:t>
            </w:r>
          </w:p>
        </w:tc>
        <w:tc>
          <w:tcPr>
            <w:tcW w:w="1362" w:type="dxa"/>
            <w:vAlign w:val="center"/>
          </w:tcPr>
          <w:p w14:paraId="5BE7A3F8">
            <w:pPr>
              <w:widowControl/>
              <w:jc w:val="center"/>
              <w:textAlignment w:val="center"/>
              <w:rPr>
                <w:b/>
                <w:bCs/>
                <w:sz w:val="24"/>
              </w:rPr>
            </w:pPr>
            <w:r>
              <w:rPr>
                <w:rFonts w:hint="eastAsia" w:ascii="宋体" w:hAnsi="宋体" w:cs="宋体"/>
                <w:b/>
                <w:bCs/>
                <w:color w:val="000000"/>
                <w:kern w:val="0"/>
                <w:sz w:val="24"/>
              </w:rPr>
              <w:t>单价（元）</w:t>
            </w:r>
          </w:p>
        </w:tc>
        <w:tc>
          <w:tcPr>
            <w:tcW w:w="1200" w:type="dxa"/>
            <w:vAlign w:val="center"/>
          </w:tcPr>
          <w:p w14:paraId="487BDED2">
            <w:pPr>
              <w:widowControl/>
              <w:jc w:val="center"/>
              <w:textAlignment w:val="center"/>
              <w:rPr>
                <w:b/>
                <w:bCs/>
                <w:sz w:val="24"/>
              </w:rPr>
            </w:pPr>
            <w:r>
              <w:rPr>
                <w:rFonts w:hint="eastAsia" w:ascii="宋体" w:hAnsi="宋体" w:cs="宋体"/>
                <w:b/>
                <w:bCs/>
                <w:color w:val="000000"/>
                <w:kern w:val="0"/>
                <w:sz w:val="24"/>
              </w:rPr>
              <w:t>数量</w:t>
            </w:r>
          </w:p>
        </w:tc>
        <w:tc>
          <w:tcPr>
            <w:tcW w:w="1946" w:type="dxa"/>
            <w:vAlign w:val="center"/>
          </w:tcPr>
          <w:p w14:paraId="3C8879ED">
            <w:pPr>
              <w:widowControl/>
              <w:jc w:val="center"/>
              <w:textAlignment w:val="center"/>
              <w:rPr>
                <w:rFonts w:ascii="宋体" w:hAnsi="宋体" w:cs="宋体"/>
                <w:b/>
                <w:bCs/>
                <w:color w:val="000000"/>
                <w:kern w:val="0"/>
                <w:sz w:val="24"/>
              </w:rPr>
            </w:pPr>
            <w:r>
              <w:rPr>
                <w:rFonts w:hint="eastAsia" w:ascii="宋体" w:hAnsi="宋体" w:cs="宋体"/>
                <w:b/>
                <w:bCs/>
                <w:color w:val="000000"/>
                <w:kern w:val="0"/>
                <w:sz w:val="24"/>
              </w:rPr>
              <w:t>小计（元）</w:t>
            </w:r>
          </w:p>
        </w:tc>
        <w:tc>
          <w:tcPr>
            <w:tcW w:w="2442" w:type="dxa"/>
            <w:vAlign w:val="center"/>
          </w:tcPr>
          <w:p w14:paraId="6F885409">
            <w:pPr>
              <w:widowControl/>
              <w:jc w:val="center"/>
              <w:textAlignment w:val="center"/>
              <w:rPr>
                <w:b/>
                <w:bCs/>
                <w:sz w:val="24"/>
              </w:rPr>
            </w:pPr>
            <w:r>
              <w:rPr>
                <w:rFonts w:hint="eastAsia" w:ascii="宋体" w:hAnsi="宋体" w:cs="宋体"/>
                <w:b/>
                <w:bCs/>
                <w:color w:val="000000"/>
                <w:kern w:val="0"/>
                <w:sz w:val="24"/>
              </w:rPr>
              <w:t>备注</w:t>
            </w:r>
          </w:p>
        </w:tc>
      </w:tr>
      <w:tr w14:paraId="00A1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14:paraId="19AA7ABB">
            <w:pPr>
              <w:widowControl/>
              <w:jc w:val="center"/>
              <w:textAlignment w:val="center"/>
              <w:rPr>
                <w:sz w:val="24"/>
              </w:rPr>
            </w:pPr>
            <w:r>
              <w:rPr>
                <w:rFonts w:hint="eastAsia" w:ascii="宋体" w:hAnsi="宋体" w:cs="宋体"/>
                <w:color w:val="000000"/>
                <w:kern w:val="0"/>
                <w:sz w:val="24"/>
              </w:rPr>
              <w:t>1</w:t>
            </w:r>
          </w:p>
        </w:tc>
        <w:tc>
          <w:tcPr>
            <w:tcW w:w="2029" w:type="dxa"/>
            <w:vAlign w:val="center"/>
          </w:tcPr>
          <w:p w14:paraId="0F9BA7F3">
            <w:pPr>
              <w:widowControl/>
              <w:jc w:val="center"/>
              <w:textAlignment w:val="center"/>
              <w:rPr>
                <w:sz w:val="24"/>
              </w:rPr>
            </w:pPr>
            <w:r>
              <w:rPr>
                <w:rFonts w:hint="eastAsia"/>
                <w:sz w:val="24"/>
                <w:lang w:val="en-US" w:eastAsia="zh-CN"/>
              </w:rPr>
              <w:t>美术设计</w:t>
            </w:r>
          </w:p>
        </w:tc>
        <w:tc>
          <w:tcPr>
            <w:tcW w:w="1362" w:type="dxa"/>
            <w:vAlign w:val="center"/>
          </w:tcPr>
          <w:p w14:paraId="08B721FC">
            <w:pPr>
              <w:jc w:val="center"/>
              <w:rPr>
                <w:sz w:val="24"/>
              </w:rPr>
            </w:pPr>
          </w:p>
        </w:tc>
        <w:tc>
          <w:tcPr>
            <w:tcW w:w="1200" w:type="dxa"/>
            <w:vAlign w:val="center"/>
          </w:tcPr>
          <w:p w14:paraId="4B749E2D">
            <w:pPr>
              <w:jc w:val="center"/>
              <w:rPr>
                <w:sz w:val="24"/>
              </w:rPr>
            </w:pPr>
          </w:p>
        </w:tc>
        <w:tc>
          <w:tcPr>
            <w:tcW w:w="1946" w:type="dxa"/>
            <w:vAlign w:val="center"/>
          </w:tcPr>
          <w:p w14:paraId="60F03E1C">
            <w:pPr>
              <w:jc w:val="center"/>
              <w:rPr>
                <w:sz w:val="24"/>
              </w:rPr>
            </w:pPr>
          </w:p>
        </w:tc>
        <w:tc>
          <w:tcPr>
            <w:tcW w:w="2442" w:type="dxa"/>
            <w:vAlign w:val="center"/>
          </w:tcPr>
          <w:p w14:paraId="3C17E219">
            <w:pPr>
              <w:jc w:val="center"/>
              <w:rPr>
                <w:sz w:val="24"/>
              </w:rPr>
            </w:pPr>
          </w:p>
        </w:tc>
      </w:tr>
      <w:tr w14:paraId="4043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14:paraId="7E1441E7">
            <w:pPr>
              <w:widowControl/>
              <w:jc w:val="center"/>
              <w:textAlignment w:val="center"/>
              <w:rPr>
                <w:sz w:val="24"/>
              </w:rPr>
            </w:pPr>
            <w:r>
              <w:rPr>
                <w:rFonts w:hint="eastAsia" w:ascii="宋体" w:hAnsi="宋体" w:cs="宋体"/>
                <w:color w:val="000000"/>
                <w:kern w:val="0"/>
                <w:sz w:val="24"/>
              </w:rPr>
              <w:t>2</w:t>
            </w:r>
          </w:p>
        </w:tc>
        <w:tc>
          <w:tcPr>
            <w:tcW w:w="2029" w:type="dxa"/>
            <w:vAlign w:val="center"/>
          </w:tcPr>
          <w:p w14:paraId="1E7E16A2">
            <w:pPr>
              <w:widowControl/>
              <w:jc w:val="center"/>
              <w:textAlignment w:val="center"/>
              <w:rPr>
                <w:rFonts w:hint="default" w:eastAsia="宋体"/>
                <w:sz w:val="24"/>
                <w:lang w:val="en-US" w:eastAsia="zh-CN"/>
              </w:rPr>
            </w:pPr>
            <w:r>
              <w:rPr>
                <w:rFonts w:hint="eastAsia"/>
                <w:sz w:val="24"/>
              </w:rPr>
              <w:t>正文排版</w:t>
            </w:r>
          </w:p>
        </w:tc>
        <w:tc>
          <w:tcPr>
            <w:tcW w:w="1362" w:type="dxa"/>
            <w:vAlign w:val="center"/>
          </w:tcPr>
          <w:p w14:paraId="7703F658">
            <w:pPr>
              <w:jc w:val="center"/>
              <w:rPr>
                <w:sz w:val="24"/>
              </w:rPr>
            </w:pPr>
          </w:p>
        </w:tc>
        <w:tc>
          <w:tcPr>
            <w:tcW w:w="1200" w:type="dxa"/>
            <w:vAlign w:val="center"/>
          </w:tcPr>
          <w:p w14:paraId="28170DF3">
            <w:pPr>
              <w:jc w:val="center"/>
              <w:rPr>
                <w:sz w:val="24"/>
              </w:rPr>
            </w:pPr>
          </w:p>
        </w:tc>
        <w:tc>
          <w:tcPr>
            <w:tcW w:w="1946" w:type="dxa"/>
            <w:vAlign w:val="center"/>
          </w:tcPr>
          <w:p w14:paraId="01DD8145">
            <w:pPr>
              <w:jc w:val="center"/>
              <w:rPr>
                <w:sz w:val="24"/>
              </w:rPr>
            </w:pPr>
          </w:p>
        </w:tc>
        <w:tc>
          <w:tcPr>
            <w:tcW w:w="2442" w:type="dxa"/>
            <w:vAlign w:val="center"/>
          </w:tcPr>
          <w:p w14:paraId="3F74A0C7">
            <w:pPr>
              <w:jc w:val="center"/>
              <w:rPr>
                <w:sz w:val="24"/>
              </w:rPr>
            </w:pPr>
          </w:p>
        </w:tc>
      </w:tr>
      <w:tr w14:paraId="391D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14:paraId="58AE0AD6">
            <w:pPr>
              <w:widowControl/>
              <w:jc w:val="center"/>
              <w:textAlignment w:val="center"/>
              <w:rPr>
                <w:sz w:val="24"/>
              </w:rPr>
            </w:pPr>
            <w:r>
              <w:rPr>
                <w:rFonts w:hint="eastAsia" w:ascii="宋体" w:hAnsi="宋体" w:cs="宋体"/>
                <w:color w:val="000000"/>
                <w:kern w:val="0"/>
                <w:sz w:val="24"/>
              </w:rPr>
              <w:t>3</w:t>
            </w:r>
          </w:p>
        </w:tc>
        <w:tc>
          <w:tcPr>
            <w:tcW w:w="2029" w:type="dxa"/>
            <w:vAlign w:val="center"/>
          </w:tcPr>
          <w:p w14:paraId="55011650">
            <w:pPr>
              <w:widowControl/>
              <w:jc w:val="center"/>
              <w:textAlignment w:val="center"/>
              <w:rPr>
                <w:sz w:val="24"/>
              </w:rPr>
            </w:pPr>
            <w:r>
              <w:rPr>
                <w:rFonts w:hint="eastAsia"/>
                <w:sz w:val="24"/>
                <w:lang w:val="en-US" w:eastAsia="zh-CN"/>
              </w:rPr>
              <w:t>编辑校对</w:t>
            </w:r>
          </w:p>
        </w:tc>
        <w:tc>
          <w:tcPr>
            <w:tcW w:w="1362" w:type="dxa"/>
            <w:vAlign w:val="center"/>
          </w:tcPr>
          <w:p w14:paraId="6F7F4135">
            <w:pPr>
              <w:jc w:val="center"/>
              <w:rPr>
                <w:sz w:val="24"/>
              </w:rPr>
            </w:pPr>
          </w:p>
        </w:tc>
        <w:tc>
          <w:tcPr>
            <w:tcW w:w="1200" w:type="dxa"/>
            <w:vAlign w:val="center"/>
          </w:tcPr>
          <w:p w14:paraId="5F7A0865">
            <w:pPr>
              <w:jc w:val="center"/>
              <w:rPr>
                <w:sz w:val="24"/>
              </w:rPr>
            </w:pPr>
          </w:p>
        </w:tc>
        <w:tc>
          <w:tcPr>
            <w:tcW w:w="1946" w:type="dxa"/>
            <w:vAlign w:val="center"/>
          </w:tcPr>
          <w:p w14:paraId="1DEEB058">
            <w:pPr>
              <w:jc w:val="center"/>
              <w:rPr>
                <w:sz w:val="24"/>
              </w:rPr>
            </w:pPr>
          </w:p>
        </w:tc>
        <w:tc>
          <w:tcPr>
            <w:tcW w:w="2442" w:type="dxa"/>
            <w:vAlign w:val="center"/>
          </w:tcPr>
          <w:p w14:paraId="06E7C543">
            <w:pPr>
              <w:jc w:val="center"/>
              <w:rPr>
                <w:sz w:val="24"/>
              </w:rPr>
            </w:pPr>
          </w:p>
        </w:tc>
      </w:tr>
      <w:tr w14:paraId="64FA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14:paraId="2289835F">
            <w:pPr>
              <w:widowControl/>
              <w:jc w:val="center"/>
              <w:textAlignment w:val="center"/>
              <w:rPr>
                <w:sz w:val="24"/>
              </w:rPr>
            </w:pPr>
            <w:r>
              <w:rPr>
                <w:rFonts w:hint="eastAsia"/>
                <w:sz w:val="24"/>
              </w:rPr>
              <w:t>4</w:t>
            </w:r>
          </w:p>
        </w:tc>
        <w:tc>
          <w:tcPr>
            <w:tcW w:w="2029" w:type="dxa"/>
            <w:vAlign w:val="center"/>
          </w:tcPr>
          <w:p w14:paraId="1C94C16F">
            <w:pPr>
              <w:widowControl/>
              <w:jc w:val="center"/>
              <w:textAlignment w:val="center"/>
              <w:rPr>
                <w:rFonts w:hint="default" w:eastAsia="宋体"/>
                <w:sz w:val="24"/>
                <w:lang w:val="en-US" w:eastAsia="zh-CN"/>
              </w:rPr>
            </w:pPr>
            <w:r>
              <w:rPr>
                <w:rFonts w:hint="eastAsia"/>
                <w:sz w:val="24"/>
              </w:rPr>
              <w:t>印前</w:t>
            </w:r>
            <w:r>
              <w:rPr>
                <w:rFonts w:hint="eastAsia" w:ascii="宋体" w:hAnsi="宋体" w:cs="宋体"/>
                <w:color w:val="000000"/>
                <w:kern w:val="0"/>
                <w:sz w:val="24"/>
              </w:rPr>
              <w:t>打样</w:t>
            </w:r>
          </w:p>
        </w:tc>
        <w:tc>
          <w:tcPr>
            <w:tcW w:w="1362" w:type="dxa"/>
            <w:vAlign w:val="center"/>
          </w:tcPr>
          <w:p w14:paraId="2CC9CDE5">
            <w:pPr>
              <w:jc w:val="center"/>
              <w:rPr>
                <w:sz w:val="24"/>
              </w:rPr>
            </w:pPr>
          </w:p>
        </w:tc>
        <w:tc>
          <w:tcPr>
            <w:tcW w:w="1200" w:type="dxa"/>
            <w:vAlign w:val="center"/>
          </w:tcPr>
          <w:p w14:paraId="49A41096">
            <w:pPr>
              <w:jc w:val="center"/>
              <w:rPr>
                <w:sz w:val="24"/>
              </w:rPr>
            </w:pPr>
          </w:p>
        </w:tc>
        <w:tc>
          <w:tcPr>
            <w:tcW w:w="1946" w:type="dxa"/>
            <w:vAlign w:val="center"/>
          </w:tcPr>
          <w:p w14:paraId="76F617DB">
            <w:pPr>
              <w:jc w:val="center"/>
              <w:rPr>
                <w:sz w:val="24"/>
              </w:rPr>
            </w:pPr>
          </w:p>
        </w:tc>
        <w:tc>
          <w:tcPr>
            <w:tcW w:w="2442" w:type="dxa"/>
            <w:vAlign w:val="center"/>
          </w:tcPr>
          <w:p w14:paraId="3A716340">
            <w:pPr>
              <w:jc w:val="center"/>
              <w:rPr>
                <w:sz w:val="24"/>
              </w:rPr>
            </w:pPr>
          </w:p>
        </w:tc>
      </w:tr>
      <w:tr w14:paraId="7C77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14:paraId="251317CE">
            <w:pPr>
              <w:widowControl/>
              <w:jc w:val="center"/>
              <w:textAlignment w:val="center"/>
              <w:rPr>
                <w:sz w:val="24"/>
              </w:rPr>
            </w:pPr>
            <w:r>
              <w:rPr>
                <w:rFonts w:hint="eastAsia" w:ascii="宋体" w:hAnsi="宋体" w:cs="宋体"/>
                <w:color w:val="000000"/>
                <w:kern w:val="0"/>
                <w:sz w:val="24"/>
              </w:rPr>
              <w:t>5</w:t>
            </w:r>
          </w:p>
        </w:tc>
        <w:tc>
          <w:tcPr>
            <w:tcW w:w="2029" w:type="dxa"/>
            <w:vAlign w:val="center"/>
          </w:tcPr>
          <w:p w14:paraId="5A94D205">
            <w:pPr>
              <w:widowControl/>
              <w:jc w:val="center"/>
              <w:textAlignment w:val="center"/>
              <w:rPr>
                <w:rFonts w:hint="eastAsia" w:eastAsia="宋体"/>
                <w:sz w:val="24"/>
                <w:lang w:val="en-US" w:eastAsia="zh-CN"/>
              </w:rPr>
            </w:pPr>
            <w:r>
              <w:rPr>
                <w:rFonts w:hint="eastAsia"/>
                <w:sz w:val="24"/>
              </w:rPr>
              <w:t>纸张</w:t>
            </w:r>
            <w:r>
              <w:rPr>
                <w:rFonts w:hint="eastAsia"/>
                <w:sz w:val="24"/>
                <w:lang w:val="en-US" w:eastAsia="zh-CN"/>
              </w:rPr>
              <w:t>费用</w:t>
            </w:r>
          </w:p>
        </w:tc>
        <w:tc>
          <w:tcPr>
            <w:tcW w:w="1362" w:type="dxa"/>
            <w:vAlign w:val="center"/>
          </w:tcPr>
          <w:p w14:paraId="54DC5987">
            <w:pPr>
              <w:jc w:val="center"/>
              <w:rPr>
                <w:sz w:val="24"/>
              </w:rPr>
            </w:pPr>
          </w:p>
        </w:tc>
        <w:tc>
          <w:tcPr>
            <w:tcW w:w="1200" w:type="dxa"/>
            <w:vAlign w:val="center"/>
          </w:tcPr>
          <w:p w14:paraId="28AFC2B8">
            <w:pPr>
              <w:jc w:val="center"/>
              <w:rPr>
                <w:sz w:val="24"/>
              </w:rPr>
            </w:pPr>
          </w:p>
        </w:tc>
        <w:tc>
          <w:tcPr>
            <w:tcW w:w="1946" w:type="dxa"/>
            <w:vAlign w:val="center"/>
          </w:tcPr>
          <w:p w14:paraId="5A0DAC70">
            <w:pPr>
              <w:jc w:val="center"/>
              <w:rPr>
                <w:sz w:val="24"/>
              </w:rPr>
            </w:pPr>
          </w:p>
        </w:tc>
        <w:tc>
          <w:tcPr>
            <w:tcW w:w="2442" w:type="dxa"/>
            <w:vAlign w:val="center"/>
          </w:tcPr>
          <w:p w14:paraId="603888F6">
            <w:pPr>
              <w:jc w:val="center"/>
              <w:rPr>
                <w:sz w:val="24"/>
              </w:rPr>
            </w:pPr>
          </w:p>
        </w:tc>
      </w:tr>
      <w:tr w14:paraId="7EA9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14:paraId="06412526">
            <w:pPr>
              <w:widowControl/>
              <w:jc w:val="center"/>
              <w:textAlignment w:val="center"/>
              <w:rPr>
                <w:sz w:val="24"/>
              </w:rPr>
            </w:pPr>
            <w:r>
              <w:rPr>
                <w:rFonts w:hint="eastAsia"/>
                <w:sz w:val="24"/>
              </w:rPr>
              <w:t>6</w:t>
            </w:r>
          </w:p>
        </w:tc>
        <w:tc>
          <w:tcPr>
            <w:tcW w:w="2029" w:type="dxa"/>
            <w:vAlign w:val="center"/>
          </w:tcPr>
          <w:p w14:paraId="6BA42FC5">
            <w:pPr>
              <w:widowControl/>
              <w:jc w:val="center"/>
              <w:textAlignment w:val="center"/>
              <w:rPr>
                <w:sz w:val="24"/>
              </w:rPr>
            </w:pPr>
            <w:r>
              <w:rPr>
                <w:rFonts w:hint="eastAsia" w:ascii="宋体" w:hAnsi="宋体" w:cs="宋体"/>
                <w:color w:val="000000"/>
                <w:kern w:val="0"/>
                <w:sz w:val="24"/>
              </w:rPr>
              <w:t>封面工艺</w:t>
            </w:r>
          </w:p>
        </w:tc>
        <w:tc>
          <w:tcPr>
            <w:tcW w:w="1362" w:type="dxa"/>
            <w:vAlign w:val="center"/>
          </w:tcPr>
          <w:p w14:paraId="34690609">
            <w:pPr>
              <w:jc w:val="center"/>
              <w:rPr>
                <w:sz w:val="24"/>
              </w:rPr>
            </w:pPr>
          </w:p>
        </w:tc>
        <w:tc>
          <w:tcPr>
            <w:tcW w:w="1200" w:type="dxa"/>
            <w:vAlign w:val="center"/>
          </w:tcPr>
          <w:p w14:paraId="008EAF4A">
            <w:pPr>
              <w:jc w:val="center"/>
              <w:rPr>
                <w:sz w:val="24"/>
              </w:rPr>
            </w:pPr>
          </w:p>
        </w:tc>
        <w:tc>
          <w:tcPr>
            <w:tcW w:w="1946" w:type="dxa"/>
            <w:vAlign w:val="center"/>
          </w:tcPr>
          <w:p w14:paraId="7349D1F8">
            <w:pPr>
              <w:jc w:val="center"/>
              <w:rPr>
                <w:sz w:val="24"/>
              </w:rPr>
            </w:pPr>
          </w:p>
        </w:tc>
        <w:tc>
          <w:tcPr>
            <w:tcW w:w="2442" w:type="dxa"/>
            <w:vAlign w:val="center"/>
          </w:tcPr>
          <w:p w14:paraId="6C270BE9">
            <w:pPr>
              <w:jc w:val="center"/>
              <w:rPr>
                <w:sz w:val="24"/>
              </w:rPr>
            </w:pPr>
          </w:p>
        </w:tc>
      </w:tr>
      <w:tr w14:paraId="3E7E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14:paraId="4F306E2B">
            <w:pPr>
              <w:widowControl/>
              <w:jc w:val="center"/>
              <w:textAlignment w:val="center"/>
              <w:rPr>
                <w:rFonts w:ascii="宋体" w:hAnsi="宋体" w:cs="宋体"/>
                <w:color w:val="000000"/>
                <w:kern w:val="0"/>
                <w:sz w:val="24"/>
              </w:rPr>
            </w:pPr>
            <w:r>
              <w:rPr>
                <w:rFonts w:hint="eastAsia" w:ascii="宋体" w:hAnsi="宋体" w:cs="宋体"/>
                <w:color w:val="000000"/>
                <w:kern w:val="0"/>
                <w:sz w:val="24"/>
              </w:rPr>
              <w:t>7</w:t>
            </w:r>
          </w:p>
        </w:tc>
        <w:tc>
          <w:tcPr>
            <w:tcW w:w="2029" w:type="dxa"/>
            <w:vAlign w:val="center"/>
          </w:tcPr>
          <w:p w14:paraId="5EB34D57">
            <w:pPr>
              <w:widowControl/>
              <w:jc w:val="center"/>
              <w:textAlignment w:val="center"/>
              <w:rPr>
                <w:rFonts w:ascii="宋体" w:hAnsi="宋体" w:cs="宋体"/>
                <w:color w:val="000000"/>
                <w:kern w:val="0"/>
                <w:sz w:val="24"/>
              </w:rPr>
            </w:pPr>
            <w:r>
              <w:rPr>
                <w:rFonts w:hint="eastAsia" w:ascii="宋体" w:hAnsi="宋体" w:cs="宋体"/>
                <w:color w:val="000000"/>
                <w:kern w:val="0"/>
                <w:sz w:val="24"/>
              </w:rPr>
              <w:t>后道装订</w:t>
            </w:r>
          </w:p>
        </w:tc>
        <w:tc>
          <w:tcPr>
            <w:tcW w:w="1362" w:type="dxa"/>
            <w:vAlign w:val="center"/>
          </w:tcPr>
          <w:p w14:paraId="33428BB7">
            <w:pPr>
              <w:jc w:val="center"/>
              <w:rPr>
                <w:sz w:val="24"/>
              </w:rPr>
            </w:pPr>
          </w:p>
        </w:tc>
        <w:tc>
          <w:tcPr>
            <w:tcW w:w="1200" w:type="dxa"/>
            <w:vAlign w:val="center"/>
          </w:tcPr>
          <w:p w14:paraId="56523BCD">
            <w:pPr>
              <w:jc w:val="center"/>
              <w:rPr>
                <w:sz w:val="24"/>
              </w:rPr>
            </w:pPr>
          </w:p>
        </w:tc>
        <w:tc>
          <w:tcPr>
            <w:tcW w:w="1946" w:type="dxa"/>
            <w:vAlign w:val="center"/>
          </w:tcPr>
          <w:p w14:paraId="2AB8886E">
            <w:pPr>
              <w:jc w:val="center"/>
              <w:rPr>
                <w:sz w:val="24"/>
              </w:rPr>
            </w:pPr>
          </w:p>
        </w:tc>
        <w:tc>
          <w:tcPr>
            <w:tcW w:w="2442" w:type="dxa"/>
            <w:vAlign w:val="center"/>
          </w:tcPr>
          <w:p w14:paraId="4C6A604E">
            <w:pPr>
              <w:jc w:val="center"/>
              <w:rPr>
                <w:sz w:val="24"/>
              </w:rPr>
            </w:pPr>
          </w:p>
        </w:tc>
      </w:tr>
      <w:tr w14:paraId="0BC1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14:paraId="2EC65004">
            <w:pPr>
              <w:widowControl/>
              <w:jc w:val="center"/>
              <w:textAlignment w:val="center"/>
              <w:rPr>
                <w:sz w:val="24"/>
              </w:rPr>
            </w:pPr>
            <w:r>
              <w:rPr>
                <w:rFonts w:hint="eastAsia" w:ascii="宋体" w:hAnsi="宋体" w:cs="宋体"/>
                <w:color w:val="000000"/>
                <w:kern w:val="0"/>
                <w:sz w:val="24"/>
              </w:rPr>
              <w:t>8</w:t>
            </w:r>
          </w:p>
        </w:tc>
        <w:tc>
          <w:tcPr>
            <w:tcW w:w="2029" w:type="dxa"/>
            <w:vAlign w:val="center"/>
          </w:tcPr>
          <w:p w14:paraId="5D366A6E">
            <w:pPr>
              <w:widowControl/>
              <w:jc w:val="center"/>
              <w:textAlignment w:val="center"/>
              <w:rPr>
                <w:color w:val="FF0000"/>
                <w:sz w:val="24"/>
              </w:rPr>
            </w:pPr>
            <w:r>
              <w:rPr>
                <w:rFonts w:hint="eastAsia"/>
                <w:sz w:val="24"/>
                <w:lang w:val="en-US" w:eastAsia="zh-CN"/>
              </w:rPr>
              <w:t>超出页码</w:t>
            </w:r>
          </w:p>
        </w:tc>
        <w:tc>
          <w:tcPr>
            <w:tcW w:w="1362" w:type="dxa"/>
            <w:vAlign w:val="center"/>
          </w:tcPr>
          <w:p w14:paraId="5DEF13E3">
            <w:pPr>
              <w:jc w:val="center"/>
              <w:rPr>
                <w:color w:val="FF0000"/>
                <w:sz w:val="24"/>
              </w:rPr>
            </w:pPr>
          </w:p>
        </w:tc>
        <w:tc>
          <w:tcPr>
            <w:tcW w:w="1200" w:type="dxa"/>
            <w:vAlign w:val="center"/>
          </w:tcPr>
          <w:p w14:paraId="458BA0C4">
            <w:pPr>
              <w:jc w:val="center"/>
              <w:rPr>
                <w:color w:val="FF0000"/>
                <w:sz w:val="24"/>
              </w:rPr>
            </w:pPr>
          </w:p>
        </w:tc>
        <w:tc>
          <w:tcPr>
            <w:tcW w:w="1946" w:type="dxa"/>
            <w:vAlign w:val="center"/>
          </w:tcPr>
          <w:p w14:paraId="2C149EAA">
            <w:pPr>
              <w:jc w:val="center"/>
              <w:rPr>
                <w:color w:val="FF0000"/>
                <w:sz w:val="24"/>
              </w:rPr>
            </w:pPr>
          </w:p>
        </w:tc>
        <w:tc>
          <w:tcPr>
            <w:tcW w:w="2442" w:type="dxa"/>
            <w:vAlign w:val="center"/>
          </w:tcPr>
          <w:p w14:paraId="4BF26EF2">
            <w:pPr>
              <w:jc w:val="center"/>
              <w:rPr>
                <w:color w:val="FF0000"/>
                <w:sz w:val="24"/>
              </w:rPr>
            </w:pPr>
          </w:p>
        </w:tc>
      </w:tr>
      <w:tr w14:paraId="09B1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2562" w:type="dxa"/>
            <w:gridSpan w:val="2"/>
            <w:vAlign w:val="center"/>
          </w:tcPr>
          <w:p w14:paraId="6A09B75E">
            <w:pPr>
              <w:widowControl/>
              <w:jc w:val="center"/>
              <w:textAlignment w:val="center"/>
              <w:rPr>
                <w:rFonts w:hint="eastAsia" w:eastAsia="宋体"/>
                <w:sz w:val="24"/>
                <w:lang w:eastAsia="zh-CN"/>
              </w:rPr>
            </w:pPr>
            <w:r>
              <w:rPr>
                <w:rFonts w:hint="eastAsia"/>
                <w:sz w:val="24"/>
              </w:rPr>
              <w:t>总计</w:t>
            </w:r>
            <w:r>
              <w:rPr>
                <w:rFonts w:hint="eastAsia"/>
                <w:sz w:val="24"/>
                <w:lang w:eastAsia="zh-CN"/>
              </w:rPr>
              <w:t>：</w:t>
            </w:r>
          </w:p>
        </w:tc>
        <w:tc>
          <w:tcPr>
            <w:tcW w:w="4508" w:type="dxa"/>
            <w:gridSpan w:val="3"/>
            <w:vAlign w:val="center"/>
          </w:tcPr>
          <w:p w14:paraId="34B42D9B">
            <w:pPr>
              <w:jc w:val="center"/>
              <w:rPr>
                <w:sz w:val="24"/>
              </w:rPr>
            </w:pPr>
          </w:p>
          <w:p w14:paraId="50989028">
            <w:pPr>
              <w:rPr>
                <w:rFonts w:hint="default" w:eastAsia="宋体"/>
                <w:u w:val="single"/>
                <w:lang w:val="en-US" w:eastAsia="zh-CN"/>
              </w:rPr>
            </w:pPr>
            <w:r>
              <w:rPr>
                <w:rFonts w:hint="eastAsia"/>
                <w:lang w:val="en-US" w:eastAsia="zh-CN"/>
              </w:rPr>
              <w:t>大写：</w:t>
            </w:r>
            <w:r>
              <w:rPr>
                <w:rFonts w:hint="eastAsia"/>
                <w:u w:val="single"/>
                <w:lang w:val="en-US" w:eastAsia="zh-CN"/>
              </w:rPr>
              <w:t xml:space="preserve">         </w:t>
            </w:r>
            <w:r>
              <w:rPr>
                <w:rFonts w:hint="eastAsia"/>
                <w:u w:val="none"/>
                <w:lang w:val="en-US" w:eastAsia="zh-CN"/>
              </w:rPr>
              <w:t>小写：</w:t>
            </w:r>
            <w:r>
              <w:rPr>
                <w:rFonts w:hint="eastAsia"/>
                <w:u w:val="single"/>
                <w:lang w:val="en-US" w:eastAsia="zh-CN"/>
              </w:rPr>
              <w:t xml:space="preserve">           </w:t>
            </w:r>
          </w:p>
          <w:p w14:paraId="7FCF4E6B"/>
        </w:tc>
        <w:tc>
          <w:tcPr>
            <w:tcW w:w="2442" w:type="dxa"/>
            <w:vAlign w:val="center"/>
          </w:tcPr>
          <w:p w14:paraId="6AB8AA12">
            <w:pPr>
              <w:jc w:val="center"/>
              <w:rPr>
                <w:sz w:val="24"/>
              </w:rPr>
            </w:pPr>
          </w:p>
        </w:tc>
      </w:tr>
    </w:tbl>
    <w:p w14:paraId="6CDC043D">
      <w:pPr>
        <w:pStyle w:val="8"/>
        <w:ind w:left="0" w:leftChars="0"/>
        <w:rPr>
          <w:rFonts w:ascii="宋体"/>
          <w:sz w:val="24"/>
        </w:rPr>
      </w:pPr>
    </w:p>
    <w:p w14:paraId="6F987C62">
      <w:pPr>
        <w:spacing w:line="360" w:lineRule="auto"/>
        <w:rPr>
          <w:rFonts w:hint="eastAsia" w:ascii="宋体"/>
          <w:sz w:val="24"/>
        </w:rPr>
      </w:pPr>
      <w:r>
        <w:rPr>
          <w:rFonts w:hint="eastAsia" w:ascii="宋体"/>
          <w:sz w:val="24"/>
        </w:rPr>
        <w:t>说明：以上报价有缺漏的其响应将被否决。</w:t>
      </w:r>
    </w:p>
    <w:p w14:paraId="063DE224">
      <w:pPr>
        <w:pStyle w:val="16"/>
      </w:pPr>
    </w:p>
    <w:p w14:paraId="7BF32C6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789BE004">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28084AD">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D82DD68">
      <w:pPr>
        <w:rPr>
          <w:rFonts w:ascii="宋体" w:hAnsi="宋体" w:cs="宋体"/>
          <w:b/>
          <w:sz w:val="32"/>
          <w:szCs w:val="20"/>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354BBF75">
      <w:pPr>
        <w:rPr>
          <w:rFonts w:ascii="宋体" w:hAnsi="宋体" w:cs="宋体"/>
          <w:sz w:val="24"/>
        </w:rPr>
      </w:pPr>
      <w:r>
        <w:rPr>
          <w:rFonts w:hint="eastAsia" w:ascii="宋体" w:hAnsi="宋体" w:cs="宋体"/>
          <w:sz w:val="24"/>
        </w:rPr>
        <w:br w:type="page"/>
      </w:r>
    </w:p>
    <w:p w14:paraId="7776C94D">
      <w:pPr>
        <w:numPr>
          <w:ilvl w:val="0"/>
          <w:numId w:val="9"/>
        </w:numPr>
        <w:spacing w:line="360" w:lineRule="auto"/>
        <w:jc w:val="left"/>
        <w:rPr>
          <w:rFonts w:ascii="宋体" w:hAnsi="宋体"/>
          <w:b/>
          <w:color w:val="000000"/>
          <w:sz w:val="24"/>
        </w:rPr>
      </w:pPr>
      <w:r>
        <w:rPr>
          <w:rFonts w:hint="eastAsia" w:ascii="宋体" w:hAnsi="宋体"/>
          <w:b/>
          <w:color w:val="000000"/>
          <w:sz w:val="24"/>
        </w:rPr>
        <w:t>资格审查响应表</w:t>
      </w:r>
    </w:p>
    <w:p w14:paraId="5480EC5E">
      <w:pPr>
        <w:pStyle w:val="2"/>
      </w:pPr>
    </w:p>
    <w:tbl>
      <w:tblPr>
        <w:tblStyle w:val="17"/>
        <w:tblW w:w="5066" w:type="pct"/>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11"/>
        <w:gridCol w:w="6141"/>
        <w:gridCol w:w="762"/>
        <w:gridCol w:w="1026"/>
      </w:tblGrid>
      <w:tr w14:paraId="1EEB0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4" w:hRule="atLeast"/>
        </w:trPr>
        <w:tc>
          <w:tcPr>
            <w:tcW w:w="888" w:type="pct"/>
            <w:vAlign w:val="center"/>
          </w:tcPr>
          <w:p w14:paraId="72DCD26E">
            <w:pPr>
              <w:adjustRightInd w:val="0"/>
              <w:snapToGrid w:val="0"/>
              <w:spacing w:line="288" w:lineRule="auto"/>
              <w:jc w:val="center"/>
              <w:rPr>
                <w:rFonts w:ascii="宋体" w:hAnsi="宋体" w:cs="宋体"/>
                <w:color w:val="000000"/>
                <w:sz w:val="24"/>
              </w:rPr>
            </w:pPr>
            <w:bookmarkStart w:id="7" w:name="_Hlk92121472"/>
            <w:r>
              <w:rPr>
                <w:rFonts w:hint="eastAsia" w:ascii="宋体" w:hAnsi="宋体"/>
                <w:color w:val="000000"/>
                <w:sz w:val="24"/>
              </w:rPr>
              <w:t>内容</w:t>
            </w:r>
          </w:p>
        </w:tc>
        <w:tc>
          <w:tcPr>
            <w:tcW w:w="3184" w:type="pct"/>
            <w:vAlign w:val="center"/>
          </w:tcPr>
          <w:p w14:paraId="6B8110B7">
            <w:pPr>
              <w:adjustRightInd w:val="0"/>
              <w:snapToGrid w:val="0"/>
              <w:spacing w:line="288" w:lineRule="auto"/>
              <w:jc w:val="center"/>
              <w:rPr>
                <w:rFonts w:ascii="宋体" w:hAnsi="宋体" w:cs="宋体"/>
                <w:color w:val="000000"/>
                <w:sz w:val="24"/>
              </w:rPr>
            </w:pPr>
            <w:r>
              <w:rPr>
                <w:rFonts w:hint="eastAsia" w:ascii="宋体" w:hAnsi="宋体"/>
                <w:color w:val="000000"/>
                <w:sz w:val="24"/>
              </w:rPr>
              <w:t>具备的条件说明</w:t>
            </w:r>
          </w:p>
        </w:tc>
        <w:tc>
          <w:tcPr>
            <w:tcW w:w="395" w:type="pct"/>
            <w:vAlign w:val="center"/>
          </w:tcPr>
          <w:p w14:paraId="1CBDD758">
            <w:pPr>
              <w:adjustRightInd w:val="0"/>
              <w:snapToGrid w:val="0"/>
              <w:spacing w:line="288" w:lineRule="auto"/>
              <w:jc w:val="center"/>
              <w:rPr>
                <w:rFonts w:ascii="宋体" w:hAnsi="宋体" w:cs="宋体"/>
                <w:color w:val="000000"/>
                <w:sz w:val="24"/>
              </w:rPr>
            </w:pPr>
            <w:r>
              <w:rPr>
                <w:rFonts w:hint="eastAsia" w:ascii="宋体" w:hAnsi="宋体" w:cs="宋体"/>
                <w:color w:val="000000"/>
                <w:sz w:val="24"/>
              </w:rPr>
              <w:t>是否响应</w:t>
            </w:r>
          </w:p>
        </w:tc>
        <w:tc>
          <w:tcPr>
            <w:tcW w:w="532" w:type="pct"/>
          </w:tcPr>
          <w:p w14:paraId="3607B7AA">
            <w:pPr>
              <w:adjustRightInd w:val="0"/>
              <w:snapToGrid w:val="0"/>
              <w:spacing w:line="288" w:lineRule="auto"/>
              <w:jc w:val="center"/>
              <w:rPr>
                <w:rFonts w:ascii="宋体" w:hAnsi="宋体"/>
                <w:color w:val="000000"/>
                <w:sz w:val="24"/>
              </w:rPr>
            </w:pPr>
            <w:r>
              <w:rPr>
                <w:rFonts w:hint="eastAsia" w:ascii="宋体" w:hAnsi="宋体"/>
                <w:color w:val="000000"/>
                <w:sz w:val="24"/>
              </w:rPr>
              <w:t>对应参选文件页码</w:t>
            </w:r>
          </w:p>
        </w:tc>
      </w:tr>
      <w:tr w14:paraId="6DF4E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2" w:hRule="atLeast"/>
        </w:trPr>
        <w:tc>
          <w:tcPr>
            <w:tcW w:w="888" w:type="pct"/>
            <w:vAlign w:val="center"/>
          </w:tcPr>
          <w:p w14:paraId="707ED7B3">
            <w:pPr>
              <w:spacing w:line="288" w:lineRule="auto"/>
              <w:jc w:val="center"/>
              <w:rPr>
                <w:rFonts w:ascii="宋体" w:hAnsi="宋体"/>
                <w:color w:val="000000"/>
                <w:sz w:val="24"/>
              </w:rPr>
            </w:pPr>
            <w:r>
              <w:rPr>
                <w:rFonts w:hint="eastAsia" w:ascii="宋体" w:hAnsi="宋体"/>
                <w:color w:val="000000"/>
                <w:sz w:val="24"/>
              </w:rPr>
              <w:t>资格证明文件1</w:t>
            </w:r>
          </w:p>
        </w:tc>
        <w:tc>
          <w:tcPr>
            <w:tcW w:w="3184" w:type="pct"/>
            <w:vAlign w:val="center"/>
          </w:tcPr>
          <w:p w14:paraId="6B6E7C09">
            <w:pPr>
              <w:spacing w:line="288" w:lineRule="auto"/>
              <w:rPr>
                <w:rFonts w:ascii="宋体" w:hAnsi="宋体"/>
                <w:color w:val="000000"/>
                <w:sz w:val="24"/>
              </w:rPr>
            </w:pPr>
            <w:r>
              <w:rPr>
                <w:rFonts w:hint="eastAsia" w:ascii="宋体" w:hAnsi="宋体"/>
                <w:b/>
                <w:color w:val="000000"/>
                <w:sz w:val="24"/>
              </w:rPr>
              <w:t>参选截止日在有效期内的</w:t>
            </w:r>
            <w:r>
              <w:rPr>
                <w:rFonts w:hint="eastAsia" w:ascii="宋体" w:hAnsi="宋体"/>
                <w:color w:val="000000"/>
                <w:sz w:val="24"/>
              </w:rPr>
              <w:t>营业执照（或事业单位、社会团体相关证书）</w:t>
            </w:r>
          </w:p>
        </w:tc>
        <w:tc>
          <w:tcPr>
            <w:tcW w:w="395" w:type="pct"/>
            <w:vAlign w:val="center"/>
          </w:tcPr>
          <w:p w14:paraId="762AD855">
            <w:pPr>
              <w:adjustRightInd w:val="0"/>
              <w:snapToGrid w:val="0"/>
              <w:spacing w:line="288" w:lineRule="auto"/>
              <w:jc w:val="center"/>
              <w:rPr>
                <w:rFonts w:ascii="宋体" w:hAnsi="宋体"/>
                <w:color w:val="000000"/>
                <w:sz w:val="24"/>
              </w:rPr>
            </w:pPr>
          </w:p>
        </w:tc>
        <w:tc>
          <w:tcPr>
            <w:tcW w:w="532" w:type="pct"/>
            <w:vAlign w:val="center"/>
          </w:tcPr>
          <w:p w14:paraId="0F5F7DE8">
            <w:pPr>
              <w:adjustRightInd w:val="0"/>
              <w:snapToGrid w:val="0"/>
              <w:spacing w:line="288" w:lineRule="auto"/>
              <w:jc w:val="center"/>
              <w:rPr>
                <w:rFonts w:ascii="宋体" w:hAnsi="宋体"/>
                <w:color w:val="000000"/>
                <w:sz w:val="24"/>
              </w:rPr>
            </w:pPr>
          </w:p>
        </w:tc>
      </w:tr>
      <w:tr w14:paraId="3AC37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9" w:hRule="atLeast"/>
        </w:trPr>
        <w:tc>
          <w:tcPr>
            <w:tcW w:w="888" w:type="pct"/>
            <w:vAlign w:val="center"/>
          </w:tcPr>
          <w:p w14:paraId="54BC31E9">
            <w:pPr>
              <w:spacing w:line="288" w:lineRule="auto"/>
              <w:jc w:val="center"/>
              <w:rPr>
                <w:rFonts w:ascii="宋体" w:hAnsi="宋体"/>
                <w:color w:val="000000"/>
                <w:sz w:val="24"/>
              </w:rPr>
            </w:pPr>
            <w:r>
              <w:rPr>
                <w:rFonts w:hint="eastAsia" w:ascii="宋体" w:hAnsi="宋体"/>
                <w:color w:val="000000"/>
                <w:sz w:val="24"/>
              </w:rPr>
              <w:t>资格证明文件</w:t>
            </w:r>
            <w:r>
              <w:rPr>
                <w:rFonts w:ascii="宋体" w:hAnsi="宋体"/>
                <w:color w:val="000000"/>
                <w:sz w:val="24"/>
              </w:rPr>
              <w:t>2</w:t>
            </w:r>
          </w:p>
        </w:tc>
        <w:tc>
          <w:tcPr>
            <w:tcW w:w="3184" w:type="pct"/>
            <w:vAlign w:val="center"/>
          </w:tcPr>
          <w:p w14:paraId="5E76AC4C">
            <w:pPr>
              <w:spacing w:line="288" w:lineRule="auto"/>
              <w:rPr>
                <w:rFonts w:ascii="宋体" w:hAnsi="宋体"/>
                <w:color w:val="000000"/>
                <w:sz w:val="24"/>
              </w:rPr>
            </w:pPr>
            <w:r>
              <w:rPr>
                <w:rFonts w:hint="eastAsia" w:ascii="宋体" w:hAnsi="宋体"/>
                <w:color w:val="000000"/>
                <w:sz w:val="24"/>
              </w:rPr>
              <w:t>无重大违法记录承诺书</w:t>
            </w:r>
          </w:p>
        </w:tc>
        <w:tc>
          <w:tcPr>
            <w:tcW w:w="395" w:type="pct"/>
            <w:vAlign w:val="center"/>
          </w:tcPr>
          <w:p w14:paraId="6C2D86DA">
            <w:pPr>
              <w:adjustRightInd w:val="0"/>
              <w:snapToGrid w:val="0"/>
              <w:spacing w:line="288" w:lineRule="auto"/>
              <w:jc w:val="center"/>
              <w:rPr>
                <w:rFonts w:ascii="宋体" w:hAnsi="宋体"/>
                <w:color w:val="000000"/>
                <w:sz w:val="24"/>
              </w:rPr>
            </w:pPr>
          </w:p>
        </w:tc>
        <w:tc>
          <w:tcPr>
            <w:tcW w:w="532" w:type="pct"/>
            <w:vAlign w:val="center"/>
          </w:tcPr>
          <w:p w14:paraId="7F5E493D">
            <w:pPr>
              <w:adjustRightInd w:val="0"/>
              <w:snapToGrid w:val="0"/>
              <w:spacing w:line="288" w:lineRule="auto"/>
              <w:jc w:val="center"/>
              <w:rPr>
                <w:rFonts w:ascii="宋体" w:hAnsi="宋体"/>
                <w:color w:val="000000"/>
                <w:sz w:val="24"/>
              </w:rPr>
            </w:pPr>
          </w:p>
        </w:tc>
      </w:tr>
      <w:tr w14:paraId="49DE1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9" w:hRule="atLeast"/>
        </w:trPr>
        <w:tc>
          <w:tcPr>
            <w:tcW w:w="888" w:type="pct"/>
            <w:vAlign w:val="center"/>
          </w:tcPr>
          <w:p w14:paraId="5FA2E349">
            <w:pPr>
              <w:spacing w:line="288" w:lineRule="auto"/>
              <w:jc w:val="center"/>
              <w:rPr>
                <w:rFonts w:ascii="宋体" w:hAnsi="宋体"/>
                <w:color w:val="000000"/>
                <w:sz w:val="24"/>
              </w:rPr>
            </w:pPr>
            <w:r>
              <w:rPr>
                <w:rFonts w:hint="eastAsia" w:ascii="宋体" w:hAnsi="宋体"/>
                <w:color w:val="000000"/>
                <w:sz w:val="24"/>
              </w:rPr>
              <w:t>资格证明文件</w:t>
            </w:r>
            <w:r>
              <w:rPr>
                <w:rFonts w:ascii="宋体" w:hAnsi="宋体"/>
                <w:color w:val="000000"/>
                <w:sz w:val="24"/>
              </w:rPr>
              <w:t>3</w:t>
            </w:r>
          </w:p>
        </w:tc>
        <w:tc>
          <w:tcPr>
            <w:tcW w:w="3184" w:type="pct"/>
            <w:vAlign w:val="center"/>
          </w:tcPr>
          <w:p w14:paraId="6FA6F79A">
            <w:pPr>
              <w:spacing w:line="288" w:lineRule="auto"/>
              <w:rPr>
                <w:rFonts w:ascii="宋体" w:hAnsi="宋体"/>
                <w:color w:val="000000"/>
                <w:sz w:val="24"/>
              </w:rPr>
            </w:pPr>
            <w:r>
              <w:rPr>
                <w:rFonts w:hint="eastAsia" w:ascii="宋体" w:hAnsi="宋体"/>
                <w:b/>
                <w:color w:val="000000"/>
                <w:sz w:val="24"/>
              </w:rPr>
              <w:t>参选截止日在有效期内的</w:t>
            </w:r>
            <w:r>
              <w:rPr>
                <w:rFonts w:hint="eastAsia" w:ascii="宋体" w:hAnsi="宋体"/>
                <w:color w:val="000000"/>
                <w:sz w:val="24"/>
              </w:rPr>
              <w:t>图书出版许可证</w:t>
            </w:r>
          </w:p>
        </w:tc>
        <w:tc>
          <w:tcPr>
            <w:tcW w:w="395" w:type="pct"/>
            <w:vAlign w:val="center"/>
          </w:tcPr>
          <w:p w14:paraId="66A6AEE8">
            <w:pPr>
              <w:adjustRightInd w:val="0"/>
              <w:snapToGrid w:val="0"/>
              <w:spacing w:line="288" w:lineRule="auto"/>
              <w:jc w:val="center"/>
              <w:rPr>
                <w:rFonts w:ascii="宋体" w:hAnsi="宋体"/>
                <w:color w:val="000000"/>
                <w:sz w:val="24"/>
              </w:rPr>
            </w:pPr>
          </w:p>
        </w:tc>
        <w:tc>
          <w:tcPr>
            <w:tcW w:w="532" w:type="pct"/>
            <w:vAlign w:val="center"/>
          </w:tcPr>
          <w:p w14:paraId="08C4890B">
            <w:pPr>
              <w:adjustRightInd w:val="0"/>
              <w:snapToGrid w:val="0"/>
              <w:spacing w:line="288" w:lineRule="auto"/>
              <w:jc w:val="center"/>
              <w:rPr>
                <w:rFonts w:ascii="宋体" w:hAnsi="宋体"/>
                <w:color w:val="000000"/>
                <w:sz w:val="24"/>
              </w:rPr>
            </w:pPr>
          </w:p>
        </w:tc>
      </w:tr>
      <w:tr w14:paraId="3119E0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9" w:hRule="atLeast"/>
        </w:trPr>
        <w:tc>
          <w:tcPr>
            <w:tcW w:w="888" w:type="pct"/>
            <w:vAlign w:val="center"/>
          </w:tcPr>
          <w:p w14:paraId="2ABC989A">
            <w:pPr>
              <w:spacing w:line="288" w:lineRule="auto"/>
              <w:jc w:val="center"/>
              <w:rPr>
                <w:rFonts w:ascii="宋体" w:hAnsi="宋体"/>
                <w:color w:val="000000"/>
                <w:sz w:val="24"/>
              </w:rPr>
            </w:pPr>
            <w:r>
              <w:rPr>
                <w:rFonts w:hint="eastAsia" w:ascii="宋体" w:hAnsi="宋体"/>
                <w:color w:val="000000"/>
                <w:sz w:val="24"/>
              </w:rPr>
              <w:t>资格证明文件</w:t>
            </w:r>
            <w:r>
              <w:rPr>
                <w:rFonts w:ascii="宋体" w:hAnsi="宋体"/>
                <w:color w:val="000000"/>
                <w:sz w:val="24"/>
              </w:rPr>
              <w:t>4</w:t>
            </w:r>
          </w:p>
        </w:tc>
        <w:tc>
          <w:tcPr>
            <w:tcW w:w="3184" w:type="pct"/>
            <w:vAlign w:val="center"/>
          </w:tcPr>
          <w:p w14:paraId="7263F093">
            <w:pPr>
              <w:spacing w:line="288" w:lineRule="auto"/>
              <w:rPr>
                <w:rFonts w:ascii="宋体" w:hAnsi="宋体"/>
                <w:color w:val="000000"/>
                <w:sz w:val="24"/>
              </w:rPr>
            </w:pPr>
            <w:r>
              <w:rPr>
                <w:rFonts w:hint="eastAsia" w:ascii="宋体" w:hAnsi="宋体"/>
                <w:b/>
                <w:color w:val="000000"/>
                <w:sz w:val="24"/>
              </w:rPr>
              <w:t>参选截止日在有效期内的</w:t>
            </w:r>
            <w:r>
              <w:rPr>
                <w:rFonts w:hint="eastAsia" w:ascii="宋体" w:hAnsi="宋体"/>
                <w:color w:val="000000"/>
                <w:sz w:val="24"/>
              </w:rPr>
              <w:t>出版物经营许可证</w:t>
            </w:r>
          </w:p>
        </w:tc>
        <w:tc>
          <w:tcPr>
            <w:tcW w:w="395" w:type="pct"/>
            <w:vAlign w:val="center"/>
          </w:tcPr>
          <w:p w14:paraId="1FD05A69">
            <w:pPr>
              <w:adjustRightInd w:val="0"/>
              <w:snapToGrid w:val="0"/>
              <w:spacing w:line="288" w:lineRule="auto"/>
              <w:jc w:val="center"/>
              <w:rPr>
                <w:rFonts w:ascii="宋体" w:hAnsi="宋体"/>
                <w:color w:val="000000"/>
                <w:sz w:val="24"/>
              </w:rPr>
            </w:pPr>
          </w:p>
        </w:tc>
        <w:tc>
          <w:tcPr>
            <w:tcW w:w="532" w:type="pct"/>
            <w:vAlign w:val="center"/>
          </w:tcPr>
          <w:p w14:paraId="0FB463DA">
            <w:pPr>
              <w:adjustRightInd w:val="0"/>
              <w:snapToGrid w:val="0"/>
              <w:spacing w:line="288" w:lineRule="auto"/>
              <w:jc w:val="center"/>
              <w:rPr>
                <w:rFonts w:ascii="宋体" w:hAnsi="宋体"/>
                <w:color w:val="000000"/>
                <w:sz w:val="24"/>
              </w:rPr>
            </w:pPr>
          </w:p>
        </w:tc>
      </w:tr>
      <w:tr w14:paraId="69ED1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6" w:hRule="atLeast"/>
        </w:trPr>
        <w:tc>
          <w:tcPr>
            <w:tcW w:w="888" w:type="pct"/>
            <w:vAlign w:val="center"/>
          </w:tcPr>
          <w:p w14:paraId="43BDF6D1">
            <w:pPr>
              <w:spacing w:line="288" w:lineRule="auto"/>
              <w:jc w:val="center"/>
              <w:rPr>
                <w:rFonts w:ascii="宋体" w:hAnsi="宋体"/>
                <w:color w:val="000000"/>
                <w:sz w:val="24"/>
              </w:rPr>
            </w:pPr>
            <w:r>
              <w:rPr>
                <w:rFonts w:hint="eastAsia" w:ascii="宋体" w:hAnsi="宋体"/>
                <w:color w:val="000000"/>
                <w:sz w:val="24"/>
              </w:rPr>
              <w:t>资格证明文件</w:t>
            </w:r>
            <w:r>
              <w:rPr>
                <w:rFonts w:ascii="宋体" w:hAnsi="宋体"/>
                <w:color w:val="000000"/>
                <w:sz w:val="24"/>
              </w:rPr>
              <w:t>5</w:t>
            </w:r>
          </w:p>
        </w:tc>
        <w:tc>
          <w:tcPr>
            <w:tcW w:w="3184" w:type="pct"/>
            <w:vAlign w:val="center"/>
          </w:tcPr>
          <w:p w14:paraId="4A533DCD">
            <w:pPr>
              <w:spacing w:line="288" w:lineRule="auto"/>
              <w:rPr>
                <w:rFonts w:ascii="宋体" w:hAnsi="宋体"/>
                <w:color w:val="000000"/>
                <w:sz w:val="24"/>
              </w:rPr>
            </w:pPr>
            <w:r>
              <w:rPr>
                <w:rFonts w:hint="eastAsia" w:ascii="宋体" w:hAnsi="宋体"/>
                <w:color w:val="000000"/>
                <w:sz w:val="24"/>
              </w:rPr>
              <w:t>无行贿犯罪记录声明函</w:t>
            </w:r>
          </w:p>
        </w:tc>
        <w:tc>
          <w:tcPr>
            <w:tcW w:w="395" w:type="pct"/>
            <w:vAlign w:val="center"/>
          </w:tcPr>
          <w:p w14:paraId="6A07C42D">
            <w:pPr>
              <w:adjustRightInd w:val="0"/>
              <w:snapToGrid w:val="0"/>
              <w:spacing w:line="288" w:lineRule="auto"/>
              <w:jc w:val="center"/>
              <w:rPr>
                <w:rFonts w:ascii="宋体" w:hAnsi="宋体"/>
                <w:color w:val="000000"/>
                <w:sz w:val="24"/>
              </w:rPr>
            </w:pPr>
          </w:p>
        </w:tc>
        <w:tc>
          <w:tcPr>
            <w:tcW w:w="532" w:type="pct"/>
            <w:vAlign w:val="center"/>
          </w:tcPr>
          <w:p w14:paraId="2FF68E64">
            <w:pPr>
              <w:adjustRightInd w:val="0"/>
              <w:snapToGrid w:val="0"/>
              <w:spacing w:line="288" w:lineRule="auto"/>
              <w:jc w:val="center"/>
              <w:rPr>
                <w:rFonts w:ascii="宋体" w:hAnsi="宋体"/>
                <w:color w:val="000000"/>
                <w:sz w:val="24"/>
              </w:rPr>
            </w:pPr>
          </w:p>
        </w:tc>
      </w:tr>
      <w:tr w14:paraId="7699C0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73" w:hRule="atLeast"/>
        </w:trPr>
        <w:tc>
          <w:tcPr>
            <w:tcW w:w="888" w:type="pct"/>
            <w:vAlign w:val="center"/>
          </w:tcPr>
          <w:p w14:paraId="6AFAFB21">
            <w:pPr>
              <w:spacing w:line="288" w:lineRule="auto"/>
              <w:jc w:val="center"/>
              <w:rPr>
                <w:rFonts w:ascii="宋体" w:hAnsi="宋体"/>
                <w:color w:val="000000"/>
                <w:sz w:val="24"/>
              </w:rPr>
            </w:pPr>
            <w:r>
              <w:rPr>
                <w:rFonts w:hint="eastAsia" w:ascii="宋体" w:hAnsi="宋体"/>
                <w:color w:val="000000"/>
                <w:sz w:val="24"/>
              </w:rPr>
              <w:t>资格证明文件</w:t>
            </w:r>
            <w:r>
              <w:rPr>
                <w:rFonts w:ascii="宋体" w:hAnsi="宋体"/>
                <w:color w:val="000000"/>
                <w:sz w:val="24"/>
              </w:rPr>
              <w:t>6</w:t>
            </w:r>
          </w:p>
        </w:tc>
        <w:tc>
          <w:tcPr>
            <w:tcW w:w="3184" w:type="pct"/>
            <w:vAlign w:val="center"/>
          </w:tcPr>
          <w:p w14:paraId="0DE88D5F">
            <w:pPr>
              <w:spacing w:line="288" w:lineRule="auto"/>
              <w:rPr>
                <w:rFonts w:ascii="宋体" w:hAnsi="宋体" w:cs="宋体"/>
                <w:color w:val="000000"/>
                <w:sz w:val="24"/>
              </w:rPr>
            </w:pPr>
            <w:r>
              <w:rPr>
                <w:rFonts w:hint="eastAsia" w:ascii="宋体" w:hAnsi="宋体"/>
                <w:bCs/>
                <w:color w:val="000000"/>
                <w:sz w:val="24"/>
              </w:rPr>
              <w:t>未被“信用中国”网站（www.creditchina.gov.cn）列入失信被执行人、重大税收违法案件当事人名单。</w:t>
            </w:r>
          </w:p>
        </w:tc>
        <w:tc>
          <w:tcPr>
            <w:tcW w:w="395" w:type="pct"/>
            <w:vAlign w:val="center"/>
          </w:tcPr>
          <w:p w14:paraId="4DE370C4">
            <w:pPr>
              <w:adjustRightInd w:val="0"/>
              <w:snapToGrid w:val="0"/>
              <w:spacing w:line="288" w:lineRule="auto"/>
              <w:jc w:val="center"/>
              <w:rPr>
                <w:rFonts w:ascii="宋体" w:hAnsi="宋体"/>
                <w:color w:val="000000"/>
                <w:sz w:val="24"/>
              </w:rPr>
            </w:pPr>
          </w:p>
        </w:tc>
        <w:tc>
          <w:tcPr>
            <w:tcW w:w="532" w:type="pct"/>
            <w:vAlign w:val="center"/>
          </w:tcPr>
          <w:p w14:paraId="071A9D0F">
            <w:pPr>
              <w:adjustRightInd w:val="0"/>
              <w:snapToGrid w:val="0"/>
              <w:spacing w:line="288" w:lineRule="auto"/>
              <w:jc w:val="center"/>
              <w:rPr>
                <w:rFonts w:ascii="宋体" w:hAnsi="宋体"/>
                <w:color w:val="000000"/>
                <w:sz w:val="24"/>
              </w:rPr>
            </w:pPr>
          </w:p>
        </w:tc>
      </w:tr>
      <w:tr w14:paraId="266043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1" w:hRule="atLeast"/>
        </w:trPr>
        <w:tc>
          <w:tcPr>
            <w:tcW w:w="888" w:type="pct"/>
            <w:vAlign w:val="center"/>
          </w:tcPr>
          <w:p w14:paraId="63DDDF5C">
            <w:pPr>
              <w:spacing w:line="288" w:lineRule="auto"/>
              <w:jc w:val="center"/>
              <w:rPr>
                <w:rFonts w:ascii="宋体" w:hAnsi="宋体" w:cs="宋体"/>
                <w:color w:val="000000"/>
                <w:sz w:val="24"/>
              </w:rPr>
            </w:pPr>
            <w:r>
              <w:rPr>
                <w:rFonts w:hint="eastAsia" w:ascii="宋体" w:hAnsi="宋体" w:cs="宋体"/>
                <w:color w:val="000000"/>
                <w:sz w:val="24"/>
              </w:rPr>
              <w:t>联合体投标</w:t>
            </w:r>
          </w:p>
        </w:tc>
        <w:tc>
          <w:tcPr>
            <w:tcW w:w="3184" w:type="pct"/>
            <w:vAlign w:val="center"/>
          </w:tcPr>
          <w:p w14:paraId="4F226CEE">
            <w:pPr>
              <w:spacing w:line="288" w:lineRule="auto"/>
              <w:rPr>
                <w:rFonts w:ascii="宋体" w:hAnsi="宋体" w:cs="宋体"/>
                <w:color w:val="000000"/>
                <w:sz w:val="24"/>
              </w:rPr>
            </w:pPr>
            <w:r>
              <w:rPr>
                <w:rFonts w:hint="eastAsia" w:ascii="宋体" w:hAnsi="宋体" w:cs="宋体"/>
                <w:color w:val="000000"/>
                <w:sz w:val="24"/>
              </w:rPr>
              <w:t>本项目不接受联合体投标</w:t>
            </w:r>
          </w:p>
        </w:tc>
        <w:tc>
          <w:tcPr>
            <w:tcW w:w="395" w:type="pct"/>
            <w:vAlign w:val="center"/>
          </w:tcPr>
          <w:p w14:paraId="4D3DDA94">
            <w:pPr>
              <w:widowControl/>
              <w:spacing w:line="288" w:lineRule="auto"/>
              <w:jc w:val="center"/>
              <w:rPr>
                <w:rFonts w:ascii="宋体" w:hAnsi="宋体" w:cs="宋体"/>
                <w:color w:val="000000"/>
                <w:kern w:val="0"/>
                <w:sz w:val="24"/>
              </w:rPr>
            </w:pPr>
          </w:p>
        </w:tc>
        <w:tc>
          <w:tcPr>
            <w:tcW w:w="532" w:type="pct"/>
            <w:vAlign w:val="center"/>
          </w:tcPr>
          <w:p w14:paraId="7382A9B0">
            <w:pPr>
              <w:adjustRightInd w:val="0"/>
              <w:snapToGrid w:val="0"/>
              <w:spacing w:line="288" w:lineRule="auto"/>
              <w:jc w:val="center"/>
              <w:rPr>
                <w:rFonts w:ascii="宋体" w:hAnsi="宋体"/>
                <w:color w:val="000000"/>
                <w:sz w:val="24"/>
              </w:rPr>
            </w:pPr>
          </w:p>
        </w:tc>
      </w:tr>
      <w:bookmarkEnd w:id="7"/>
    </w:tbl>
    <w:p w14:paraId="23A3F924">
      <w:pPr>
        <w:spacing w:line="360" w:lineRule="auto"/>
        <w:rPr>
          <w:rFonts w:ascii="宋体" w:hAnsi="宋体"/>
          <w:color w:val="000000"/>
          <w:sz w:val="24"/>
        </w:rPr>
      </w:pPr>
    </w:p>
    <w:p w14:paraId="326C04FA">
      <w:pPr>
        <w:jc w:val="left"/>
        <w:rPr>
          <w:rFonts w:ascii="宋体" w:hAnsi="宋体"/>
          <w:sz w:val="24"/>
        </w:rPr>
      </w:pPr>
      <w:r>
        <w:rPr>
          <w:rFonts w:hint="eastAsia" w:ascii="宋体" w:hAnsi="宋体"/>
          <w:sz w:val="24"/>
        </w:rPr>
        <w:t>说明：以上内容所提供资料需加盖公章，提供不全者，其投标将被否决。</w:t>
      </w:r>
    </w:p>
    <w:p w14:paraId="2C810ABA">
      <w:pPr>
        <w:spacing w:line="360" w:lineRule="auto"/>
        <w:rPr>
          <w:rFonts w:ascii="宋体" w:hAnsi="宋体"/>
          <w:color w:val="000000"/>
          <w:sz w:val="24"/>
        </w:rPr>
      </w:pPr>
    </w:p>
    <w:p w14:paraId="27357F40">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5D57EDEC">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4E86D64B">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8AD6F5B">
      <w:pPr>
        <w:jc w:val="left"/>
        <w:rPr>
          <w:rFonts w:ascii="宋体" w:hAnsi="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47954D44">
      <w:pPr>
        <w:jc w:val="left"/>
        <w:rPr>
          <w:rFonts w:ascii="宋体" w:hAnsi="宋体"/>
          <w:sz w:val="24"/>
        </w:rPr>
      </w:pPr>
    </w:p>
    <w:p w14:paraId="067D8F4D">
      <w:pPr>
        <w:jc w:val="left"/>
        <w:rPr>
          <w:rFonts w:ascii="宋体" w:hAnsi="宋体"/>
          <w:sz w:val="24"/>
        </w:rPr>
      </w:pPr>
    </w:p>
    <w:p w14:paraId="0036F2A3">
      <w:pPr>
        <w:jc w:val="left"/>
        <w:rPr>
          <w:rFonts w:ascii="宋体" w:hAnsi="宋体"/>
          <w:sz w:val="24"/>
        </w:rPr>
      </w:pPr>
    </w:p>
    <w:p w14:paraId="1A43B795">
      <w:pPr>
        <w:jc w:val="left"/>
        <w:rPr>
          <w:rFonts w:ascii="宋体" w:hAnsi="宋体"/>
          <w:sz w:val="24"/>
        </w:rPr>
      </w:pPr>
    </w:p>
    <w:p w14:paraId="7C4D6DEA">
      <w:pPr>
        <w:rPr>
          <w:rFonts w:ascii="宋体" w:hAnsi="宋体"/>
          <w:b/>
          <w:color w:val="000000"/>
          <w:sz w:val="24"/>
        </w:rPr>
      </w:pPr>
      <w:r>
        <w:rPr>
          <w:rFonts w:hint="eastAsia" w:ascii="宋体" w:hAnsi="宋体"/>
          <w:b/>
          <w:color w:val="000000"/>
          <w:sz w:val="24"/>
        </w:rPr>
        <w:br w:type="page"/>
      </w:r>
    </w:p>
    <w:p w14:paraId="66799369">
      <w:pPr>
        <w:numPr>
          <w:ilvl w:val="0"/>
          <w:numId w:val="9"/>
        </w:numPr>
        <w:jc w:val="left"/>
        <w:rPr>
          <w:rFonts w:ascii="宋体" w:hAnsi="宋体"/>
          <w:b/>
          <w:color w:val="000000"/>
          <w:sz w:val="24"/>
        </w:rPr>
      </w:pPr>
      <w:r>
        <w:rPr>
          <w:rFonts w:hint="eastAsia" w:ascii="宋体" w:hAnsi="宋体"/>
          <w:b/>
          <w:color w:val="000000"/>
          <w:sz w:val="24"/>
        </w:rPr>
        <w:t>符合性审查响应表</w:t>
      </w:r>
    </w:p>
    <w:p w14:paraId="3A717F05">
      <w:pPr>
        <w:pStyle w:val="2"/>
      </w:pPr>
    </w:p>
    <w:tbl>
      <w:tblPr>
        <w:tblStyle w:val="17"/>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56"/>
        <w:gridCol w:w="5699"/>
        <w:gridCol w:w="758"/>
        <w:gridCol w:w="1168"/>
      </w:tblGrid>
      <w:tr w14:paraId="7132E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36" w:type="pct"/>
            <w:vAlign w:val="center"/>
          </w:tcPr>
          <w:p w14:paraId="0B5ACDE8">
            <w:pPr>
              <w:widowControl/>
              <w:spacing w:line="288" w:lineRule="auto"/>
              <w:jc w:val="center"/>
              <w:rPr>
                <w:rFonts w:ascii="宋体" w:hAnsi="宋体" w:cs="宋体"/>
                <w:color w:val="000000"/>
                <w:kern w:val="0"/>
                <w:sz w:val="23"/>
                <w:szCs w:val="23"/>
              </w:rPr>
            </w:pPr>
            <w:bookmarkStart w:id="8" w:name="_Hlk105940440"/>
            <w:r>
              <w:rPr>
                <w:rFonts w:hint="eastAsia" w:ascii="宋体" w:hAnsi="宋体" w:cs="宋体"/>
                <w:color w:val="000000"/>
                <w:kern w:val="0"/>
                <w:sz w:val="23"/>
                <w:szCs w:val="23"/>
              </w:rPr>
              <w:t>内容</w:t>
            </w:r>
          </w:p>
        </w:tc>
        <w:tc>
          <w:tcPr>
            <w:tcW w:w="3037" w:type="pct"/>
            <w:vAlign w:val="center"/>
          </w:tcPr>
          <w:p w14:paraId="3F880461">
            <w:pPr>
              <w:adjustRightInd w:val="0"/>
              <w:snapToGrid w:val="0"/>
              <w:spacing w:line="288" w:lineRule="auto"/>
              <w:jc w:val="center"/>
              <w:rPr>
                <w:rFonts w:ascii="宋体" w:hAnsi="宋体"/>
                <w:color w:val="000000"/>
                <w:sz w:val="23"/>
                <w:szCs w:val="23"/>
              </w:rPr>
            </w:pPr>
            <w:r>
              <w:rPr>
                <w:rFonts w:hint="eastAsia" w:ascii="宋体" w:hAnsi="宋体"/>
                <w:color w:val="000000"/>
                <w:sz w:val="23"/>
                <w:szCs w:val="23"/>
              </w:rPr>
              <w:t>具备的条件说明</w:t>
            </w:r>
          </w:p>
        </w:tc>
        <w:tc>
          <w:tcPr>
            <w:tcW w:w="404" w:type="pct"/>
            <w:vAlign w:val="center"/>
          </w:tcPr>
          <w:p w14:paraId="214850E9">
            <w:pPr>
              <w:adjustRightInd w:val="0"/>
              <w:snapToGrid w:val="0"/>
              <w:spacing w:line="288" w:lineRule="auto"/>
              <w:jc w:val="center"/>
              <w:rPr>
                <w:rFonts w:ascii="宋体" w:hAnsi="宋体"/>
                <w:color w:val="000000"/>
                <w:sz w:val="23"/>
                <w:szCs w:val="23"/>
              </w:rPr>
            </w:pPr>
            <w:r>
              <w:rPr>
                <w:rFonts w:hint="eastAsia" w:ascii="宋体" w:hAnsi="宋体"/>
                <w:color w:val="000000"/>
                <w:sz w:val="23"/>
                <w:szCs w:val="23"/>
              </w:rPr>
              <w:t>是否响应</w:t>
            </w:r>
          </w:p>
        </w:tc>
        <w:tc>
          <w:tcPr>
            <w:tcW w:w="622" w:type="pct"/>
            <w:vAlign w:val="center"/>
          </w:tcPr>
          <w:p w14:paraId="1B4293A1">
            <w:pPr>
              <w:adjustRightInd w:val="0"/>
              <w:snapToGrid w:val="0"/>
              <w:spacing w:line="288" w:lineRule="auto"/>
              <w:jc w:val="center"/>
              <w:rPr>
                <w:rFonts w:ascii="宋体" w:hAnsi="宋体"/>
                <w:color w:val="000000"/>
                <w:sz w:val="23"/>
                <w:szCs w:val="23"/>
              </w:rPr>
            </w:pPr>
            <w:r>
              <w:rPr>
                <w:rFonts w:hint="eastAsia" w:ascii="宋体" w:hAnsi="宋体"/>
                <w:color w:val="000000"/>
                <w:sz w:val="23"/>
                <w:szCs w:val="23"/>
              </w:rPr>
              <w:t>对应参选文件页码</w:t>
            </w:r>
          </w:p>
        </w:tc>
      </w:tr>
      <w:tr w14:paraId="5AD06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36" w:type="pct"/>
            <w:vAlign w:val="center"/>
          </w:tcPr>
          <w:p w14:paraId="14E7BE52">
            <w:pPr>
              <w:widowControl/>
              <w:spacing w:line="288" w:lineRule="auto"/>
              <w:jc w:val="center"/>
              <w:rPr>
                <w:rFonts w:ascii="宋体" w:hAnsi="宋体" w:cs="宋体"/>
                <w:color w:val="000000"/>
                <w:kern w:val="0"/>
                <w:sz w:val="23"/>
                <w:szCs w:val="23"/>
              </w:rPr>
            </w:pPr>
            <w:r>
              <w:rPr>
                <w:rFonts w:hint="eastAsia" w:ascii="宋体" w:hAnsi="宋体" w:cs="宋体"/>
                <w:color w:val="000000"/>
                <w:sz w:val="23"/>
                <w:szCs w:val="23"/>
              </w:rPr>
              <w:t>法定代表人授权书</w:t>
            </w:r>
          </w:p>
        </w:tc>
        <w:tc>
          <w:tcPr>
            <w:tcW w:w="3037" w:type="pct"/>
            <w:vAlign w:val="center"/>
          </w:tcPr>
          <w:p w14:paraId="7BD4E87B">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1、应按遴选文件规定格式提供法定代表人授权委托书，且法定代表人、被授权人须手写签字；</w:t>
            </w:r>
          </w:p>
          <w:p w14:paraId="668F38A6">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2、按遴选文件要求提供法定代表人、被授权人身份证复印件。</w:t>
            </w:r>
          </w:p>
        </w:tc>
        <w:tc>
          <w:tcPr>
            <w:tcW w:w="404" w:type="pct"/>
            <w:vAlign w:val="center"/>
          </w:tcPr>
          <w:p w14:paraId="63A012FE">
            <w:pPr>
              <w:widowControl/>
              <w:spacing w:line="288" w:lineRule="auto"/>
              <w:jc w:val="center"/>
              <w:rPr>
                <w:rFonts w:ascii="宋体" w:hAnsi="宋体"/>
                <w:color w:val="000000"/>
                <w:kern w:val="0"/>
                <w:sz w:val="23"/>
                <w:szCs w:val="23"/>
              </w:rPr>
            </w:pPr>
          </w:p>
        </w:tc>
        <w:tc>
          <w:tcPr>
            <w:tcW w:w="622" w:type="pct"/>
            <w:vAlign w:val="center"/>
          </w:tcPr>
          <w:p w14:paraId="7E0C722F">
            <w:pPr>
              <w:widowControl/>
              <w:spacing w:line="288" w:lineRule="auto"/>
              <w:jc w:val="center"/>
              <w:rPr>
                <w:rFonts w:ascii="宋体" w:hAnsi="宋体"/>
                <w:color w:val="000000"/>
                <w:kern w:val="0"/>
                <w:sz w:val="23"/>
                <w:szCs w:val="23"/>
              </w:rPr>
            </w:pPr>
          </w:p>
        </w:tc>
      </w:tr>
      <w:tr w14:paraId="67BE2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936" w:type="pct"/>
            <w:vAlign w:val="center"/>
          </w:tcPr>
          <w:p w14:paraId="6EFF332C">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参选文件装订、内容、签署等要求</w:t>
            </w:r>
          </w:p>
        </w:tc>
        <w:tc>
          <w:tcPr>
            <w:tcW w:w="3037" w:type="pct"/>
            <w:vAlign w:val="center"/>
          </w:tcPr>
          <w:p w14:paraId="0FAB7792">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1、参选文件按遴选文件要求签署、盖章；</w:t>
            </w:r>
          </w:p>
          <w:p w14:paraId="2DBBFDDF">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2、参选文件按遴选文件规定格式提供《报价一览表》；</w:t>
            </w:r>
          </w:p>
          <w:p w14:paraId="50A52D9E">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3、按遴选文件要求提交纸质版参选文件并胶装成册。</w:t>
            </w:r>
          </w:p>
        </w:tc>
        <w:tc>
          <w:tcPr>
            <w:tcW w:w="404" w:type="pct"/>
            <w:vAlign w:val="center"/>
          </w:tcPr>
          <w:p w14:paraId="108D432E">
            <w:pPr>
              <w:widowControl/>
              <w:spacing w:line="288" w:lineRule="auto"/>
              <w:jc w:val="center"/>
              <w:rPr>
                <w:rFonts w:ascii="宋体" w:hAnsi="宋体"/>
                <w:color w:val="000000"/>
                <w:kern w:val="0"/>
                <w:sz w:val="23"/>
                <w:szCs w:val="23"/>
              </w:rPr>
            </w:pPr>
          </w:p>
        </w:tc>
        <w:tc>
          <w:tcPr>
            <w:tcW w:w="622" w:type="pct"/>
            <w:vAlign w:val="center"/>
          </w:tcPr>
          <w:p w14:paraId="7C2909B1">
            <w:pPr>
              <w:widowControl/>
              <w:spacing w:line="288" w:lineRule="auto"/>
              <w:jc w:val="center"/>
              <w:rPr>
                <w:rFonts w:ascii="宋体" w:hAnsi="宋体"/>
                <w:color w:val="000000"/>
                <w:kern w:val="0"/>
                <w:sz w:val="23"/>
                <w:szCs w:val="23"/>
              </w:rPr>
            </w:pPr>
          </w:p>
        </w:tc>
      </w:tr>
      <w:tr w14:paraId="7FB60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36" w:type="pct"/>
            <w:vAlign w:val="center"/>
          </w:tcPr>
          <w:p w14:paraId="2CAB5975">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参选有效期</w:t>
            </w:r>
          </w:p>
        </w:tc>
        <w:tc>
          <w:tcPr>
            <w:tcW w:w="3037" w:type="pct"/>
            <w:vAlign w:val="center"/>
          </w:tcPr>
          <w:p w14:paraId="4182DA14">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不少于</w:t>
            </w:r>
            <w:r>
              <w:rPr>
                <w:rFonts w:hint="eastAsia" w:ascii="宋体" w:hAnsi="宋体"/>
                <w:color w:val="000000"/>
                <w:kern w:val="0"/>
                <w:sz w:val="23"/>
                <w:szCs w:val="23"/>
                <w:lang w:val="en-US" w:eastAsia="zh-CN"/>
              </w:rPr>
              <w:t>180</w:t>
            </w:r>
            <w:r>
              <w:rPr>
                <w:rFonts w:hint="eastAsia" w:ascii="宋体" w:hAnsi="宋体"/>
                <w:color w:val="000000"/>
                <w:kern w:val="0"/>
                <w:sz w:val="23"/>
                <w:szCs w:val="23"/>
              </w:rPr>
              <w:t>天</w:t>
            </w:r>
            <w:r>
              <w:rPr>
                <w:rFonts w:hint="eastAsia" w:ascii="宋体" w:hAnsi="宋体" w:cs="宋体"/>
                <w:color w:val="000000"/>
                <w:kern w:val="0"/>
                <w:sz w:val="23"/>
                <w:szCs w:val="23"/>
              </w:rPr>
              <w:t>。</w:t>
            </w:r>
          </w:p>
        </w:tc>
        <w:tc>
          <w:tcPr>
            <w:tcW w:w="404" w:type="pct"/>
            <w:vAlign w:val="center"/>
          </w:tcPr>
          <w:p w14:paraId="17AC7460">
            <w:pPr>
              <w:widowControl/>
              <w:spacing w:line="288" w:lineRule="auto"/>
              <w:jc w:val="center"/>
              <w:rPr>
                <w:rFonts w:ascii="宋体" w:hAnsi="宋体"/>
                <w:color w:val="000000"/>
                <w:kern w:val="0"/>
                <w:sz w:val="23"/>
                <w:szCs w:val="23"/>
              </w:rPr>
            </w:pPr>
          </w:p>
        </w:tc>
        <w:tc>
          <w:tcPr>
            <w:tcW w:w="622" w:type="pct"/>
            <w:vAlign w:val="center"/>
          </w:tcPr>
          <w:p w14:paraId="0CA61112">
            <w:pPr>
              <w:widowControl/>
              <w:spacing w:line="288" w:lineRule="auto"/>
              <w:jc w:val="center"/>
              <w:rPr>
                <w:rFonts w:ascii="宋体" w:hAnsi="宋体"/>
                <w:color w:val="000000"/>
                <w:kern w:val="0"/>
                <w:sz w:val="23"/>
                <w:szCs w:val="23"/>
              </w:rPr>
            </w:pPr>
          </w:p>
        </w:tc>
      </w:tr>
      <w:tr w14:paraId="2CF03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936" w:type="pct"/>
            <w:vAlign w:val="center"/>
          </w:tcPr>
          <w:p w14:paraId="0F677F12">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参选报价</w:t>
            </w:r>
          </w:p>
        </w:tc>
        <w:tc>
          <w:tcPr>
            <w:tcW w:w="3037" w:type="pct"/>
            <w:vAlign w:val="center"/>
          </w:tcPr>
          <w:p w14:paraId="38B9CEA5">
            <w:pPr>
              <w:widowControl/>
              <w:numPr>
                <w:ilvl w:val="0"/>
                <w:numId w:val="10"/>
              </w:numPr>
              <w:spacing w:line="288" w:lineRule="auto"/>
              <w:rPr>
                <w:rFonts w:ascii="宋体" w:hAnsi="宋体"/>
                <w:color w:val="000000"/>
                <w:kern w:val="0"/>
                <w:sz w:val="23"/>
                <w:szCs w:val="23"/>
              </w:rPr>
            </w:pPr>
            <w:r>
              <w:rPr>
                <w:rFonts w:hint="eastAsia" w:ascii="宋体" w:hAnsi="宋体"/>
                <w:color w:val="000000"/>
                <w:kern w:val="0"/>
                <w:sz w:val="23"/>
                <w:szCs w:val="23"/>
              </w:rPr>
              <w:t>按照人民币报价，未进行选择性报价；</w:t>
            </w:r>
          </w:p>
          <w:p w14:paraId="106F87D4">
            <w:pPr>
              <w:widowControl/>
              <w:spacing w:line="288" w:lineRule="auto"/>
              <w:rPr>
                <w:rFonts w:ascii="宋体" w:hAnsi="宋体"/>
                <w:color w:val="000000"/>
                <w:kern w:val="0"/>
                <w:sz w:val="23"/>
                <w:szCs w:val="23"/>
              </w:rPr>
            </w:pPr>
            <w:r>
              <w:rPr>
                <w:rFonts w:ascii="宋体" w:hAnsi="宋体"/>
                <w:color w:val="000000"/>
                <w:kern w:val="0"/>
                <w:sz w:val="23"/>
                <w:szCs w:val="23"/>
              </w:rPr>
              <w:t>2</w:t>
            </w:r>
            <w:r>
              <w:rPr>
                <w:rFonts w:hint="eastAsia" w:ascii="宋体" w:hAnsi="宋体"/>
                <w:color w:val="000000"/>
                <w:kern w:val="0"/>
                <w:sz w:val="23"/>
                <w:szCs w:val="23"/>
              </w:rPr>
              <w:t>、未进行可变的或者附有条件的参选报价；</w:t>
            </w:r>
          </w:p>
          <w:p w14:paraId="3E2BF58F">
            <w:pPr>
              <w:widowControl/>
              <w:spacing w:line="288" w:lineRule="auto"/>
              <w:rPr>
                <w:rFonts w:ascii="宋体" w:hAnsi="宋体"/>
                <w:color w:val="000000"/>
                <w:kern w:val="0"/>
                <w:sz w:val="23"/>
                <w:szCs w:val="23"/>
              </w:rPr>
            </w:pPr>
            <w:r>
              <w:rPr>
                <w:rFonts w:ascii="宋体" w:hAnsi="宋体"/>
                <w:color w:val="000000"/>
                <w:kern w:val="0"/>
                <w:sz w:val="23"/>
                <w:szCs w:val="23"/>
              </w:rPr>
              <w:t>3</w:t>
            </w:r>
            <w:r>
              <w:rPr>
                <w:rFonts w:hint="eastAsia" w:ascii="宋体" w:hAnsi="宋体"/>
                <w:color w:val="000000"/>
                <w:kern w:val="0"/>
                <w:sz w:val="23"/>
                <w:szCs w:val="23"/>
              </w:rPr>
              <w:t>、参选报价未超出遴选文件标明的采购预算金额及项目最高限价（未明确采购预算金额及项目最高限价则不适用）；</w:t>
            </w:r>
          </w:p>
          <w:p w14:paraId="729779C9">
            <w:pPr>
              <w:widowControl/>
              <w:spacing w:line="288" w:lineRule="auto"/>
              <w:rPr>
                <w:rFonts w:ascii="宋体" w:hAnsi="宋体"/>
                <w:color w:val="000000"/>
                <w:kern w:val="0"/>
                <w:sz w:val="23"/>
                <w:szCs w:val="23"/>
              </w:rPr>
            </w:pPr>
            <w:r>
              <w:rPr>
                <w:rFonts w:ascii="宋体" w:hAnsi="宋体"/>
                <w:color w:val="000000"/>
                <w:kern w:val="0"/>
                <w:sz w:val="23"/>
                <w:szCs w:val="23"/>
              </w:rPr>
              <w:t>4</w:t>
            </w:r>
            <w:r>
              <w:rPr>
                <w:rFonts w:hint="eastAsia" w:ascii="宋体" w:hAnsi="宋体"/>
                <w:color w:val="000000"/>
                <w:kern w:val="0"/>
                <w:sz w:val="23"/>
                <w:szCs w:val="23"/>
              </w:rPr>
              <w:t>、报价</w:t>
            </w:r>
            <w:r>
              <w:rPr>
                <w:rFonts w:ascii="宋体" w:hAnsi="宋体"/>
                <w:color w:val="000000"/>
                <w:kern w:val="0"/>
                <w:sz w:val="23"/>
                <w:szCs w:val="23"/>
              </w:rPr>
              <w:t>大写金额和小写金额不一致的，以大写金额为准</w:t>
            </w:r>
            <w:r>
              <w:rPr>
                <w:rFonts w:hint="eastAsia" w:ascii="宋体" w:hAnsi="宋体"/>
                <w:color w:val="000000"/>
                <w:kern w:val="0"/>
                <w:sz w:val="23"/>
                <w:szCs w:val="23"/>
              </w:rPr>
              <w:t>；</w:t>
            </w:r>
          </w:p>
          <w:p w14:paraId="5359D2A6">
            <w:pPr>
              <w:widowControl/>
              <w:spacing w:line="288" w:lineRule="auto"/>
              <w:rPr>
                <w:rFonts w:ascii="宋体" w:hAnsi="宋体"/>
                <w:b/>
                <w:strike/>
                <w:color w:val="000000"/>
                <w:kern w:val="0"/>
                <w:sz w:val="23"/>
                <w:szCs w:val="23"/>
              </w:rPr>
            </w:pPr>
            <w:r>
              <w:rPr>
                <w:rFonts w:hint="eastAsia" w:ascii="宋体" w:hAnsi="宋体"/>
                <w:color w:val="000000"/>
                <w:kern w:val="0"/>
                <w:sz w:val="23"/>
                <w:szCs w:val="23"/>
              </w:rPr>
              <w:t>5、参选报价未存在缺漏项、未出现空白或报价为“0”。</w:t>
            </w:r>
          </w:p>
        </w:tc>
        <w:tc>
          <w:tcPr>
            <w:tcW w:w="404" w:type="pct"/>
            <w:vAlign w:val="center"/>
          </w:tcPr>
          <w:p w14:paraId="42F33A15">
            <w:pPr>
              <w:widowControl/>
              <w:spacing w:line="288" w:lineRule="auto"/>
              <w:jc w:val="center"/>
              <w:rPr>
                <w:rFonts w:ascii="宋体" w:hAnsi="宋体"/>
                <w:color w:val="000000"/>
                <w:kern w:val="0"/>
                <w:sz w:val="23"/>
                <w:szCs w:val="23"/>
              </w:rPr>
            </w:pPr>
          </w:p>
        </w:tc>
        <w:tc>
          <w:tcPr>
            <w:tcW w:w="622" w:type="pct"/>
            <w:vAlign w:val="center"/>
          </w:tcPr>
          <w:p w14:paraId="3B6F07B0">
            <w:pPr>
              <w:widowControl/>
              <w:spacing w:line="288" w:lineRule="auto"/>
              <w:jc w:val="center"/>
              <w:rPr>
                <w:rFonts w:ascii="宋体" w:hAnsi="宋体"/>
                <w:color w:val="000000"/>
                <w:kern w:val="0"/>
                <w:sz w:val="23"/>
                <w:szCs w:val="23"/>
              </w:rPr>
            </w:pPr>
          </w:p>
        </w:tc>
      </w:tr>
      <w:tr w14:paraId="4C25F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36" w:type="pct"/>
            <w:vAlign w:val="center"/>
          </w:tcPr>
          <w:p w14:paraId="65F075E6">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“★”条款</w:t>
            </w:r>
          </w:p>
        </w:tc>
        <w:tc>
          <w:tcPr>
            <w:tcW w:w="3037" w:type="pct"/>
            <w:vAlign w:val="center"/>
          </w:tcPr>
          <w:p w14:paraId="72995E24">
            <w:pPr>
              <w:widowControl/>
              <w:spacing w:line="288" w:lineRule="auto"/>
              <w:rPr>
                <w:color w:val="000000"/>
                <w:sz w:val="23"/>
                <w:szCs w:val="23"/>
              </w:rPr>
            </w:pPr>
            <w:r>
              <w:rPr>
                <w:rFonts w:hint="eastAsia" w:ascii="宋体" w:hAnsi="宋体" w:cs="宋体"/>
                <w:color w:val="000000"/>
                <w:kern w:val="0"/>
                <w:sz w:val="23"/>
                <w:szCs w:val="23"/>
              </w:rPr>
              <w:t>符合遴选文件中标注“★”的实质性要求条款</w:t>
            </w:r>
            <w:r>
              <w:rPr>
                <w:rFonts w:hint="eastAsia" w:ascii="宋体" w:hAnsi="宋体" w:cs="宋体"/>
                <w:b/>
                <w:bCs/>
                <w:color w:val="000000"/>
                <w:kern w:val="0"/>
                <w:sz w:val="23"/>
                <w:szCs w:val="23"/>
              </w:rPr>
              <w:t>。</w:t>
            </w:r>
          </w:p>
        </w:tc>
        <w:tc>
          <w:tcPr>
            <w:tcW w:w="404" w:type="pct"/>
            <w:vAlign w:val="center"/>
          </w:tcPr>
          <w:p w14:paraId="1B9B0710">
            <w:pPr>
              <w:widowControl/>
              <w:spacing w:line="288" w:lineRule="auto"/>
              <w:jc w:val="center"/>
              <w:rPr>
                <w:rFonts w:ascii="宋体" w:hAnsi="宋体"/>
                <w:color w:val="000000"/>
                <w:kern w:val="0"/>
                <w:sz w:val="23"/>
                <w:szCs w:val="23"/>
              </w:rPr>
            </w:pPr>
          </w:p>
        </w:tc>
        <w:tc>
          <w:tcPr>
            <w:tcW w:w="622" w:type="pct"/>
            <w:vAlign w:val="center"/>
          </w:tcPr>
          <w:p w14:paraId="711ED843">
            <w:pPr>
              <w:widowControl/>
              <w:spacing w:line="288" w:lineRule="auto"/>
              <w:jc w:val="center"/>
              <w:rPr>
                <w:rFonts w:ascii="宋体" w:hAnsi="宋体"/>
                <w:color w:val="000000"/>
                <w:kern w:val="0"/>
                <w:sz w:val="23"/>
                <w:szCs w:val="23"/>
              </w:rPr>
            </w:pPr>
          </w:p>
        </w:tc>
      </w:tr>
      <w:tr w14:paraId="2AF45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936" w:type="pct"/>
            <w:vAlign w:val="center"/>
          </w:tcPr>
          <w:p w14:paraId="38DB0B9A">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合同转让与分包</w:t>
            </w:r>
          </w:p>
        </w:tc>
        <w:tc>
          <w:tcPr>
            <w:tcW w:w="3037" w:type="pct"/>
            <w:vAlign w:val="center"/>
          </w:tcPr>
          <w:p w14:paraId="35A27040">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合同不得转让与分包。</w:t>
            </w:r>
          </w:p>
        </w:tc>
        <w:tc>
          <w:tcPr>
            <w:tcW w:w="404" w:type="pct"/>
            <w:vAlign w:val="center"/>
          </w:tcPr>
          <w:p w14:paraId="704DDAA6">
            <w:pPr>
              <w:widowControl/>
              <w:spacing w:line="288" w:lineRule="auto"/>
              <w:jc w:val="center"/>
              <w:rPr>
                <w:rFonts w:ascii="宋体" w:hAnsi="宋体"/>
                <w:color w:val="000000"/>
                <w:kern w:val="0"/>
                <w:sz w:val="23"/>
                <w:szCs w:val="23"/>
              </w:rPr>
            </w:pPr>
          </w:p>
        </w:tc>
        <w:tc>
          <w:tcPr>
            <w:tcW w:w="622" w:type="pct"/>
            <w:vAlign w:val="center"/>
          </w:tcPr>
          <w:p w14:paraId="2403D202">
            <w:pPr>
              <w:widowControl/>
              <w:spacing w:line="288" w:lineRule="auto"/>
              <w:jc w:val="center"/>
              <w:rPr>
                <w:rFonts w:ascii="宋体" w:hAnsi="宋体"/>
                <w:color w:val="000000"/>
                <w:kern w:val="0"/>
                <w:sz w:val="23"/>
                <w:szCs w:val="23"/>
              </w:rPr>
            </w:pPr>
          </w:p>
        </w:tc>
      </w:tr>
      <w:tr w14:paraId="02858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936" w:type="pct"/>
            <w:vAlign w:val="center"/>
          </w:tcPr>
          <w:p w14:paraId="23801A6E">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关联供应商</w:t>
            </w:r>
          </w:p>
        </w:tc>
        <w:tc>
          <w:tcPr>
            <w:tcW w:w="3037" w:type="pct"/>
            <w:vAlign w:val="center"/>
          </w:tcPr>
          <w:p w14:paraId="290D8412">
            <w:pPr>
              <w:spacing w:line="288" w:lineRule="auto"/>
              <w:rPr>
                <w:color w:val="000000"/>
                <w:sz w:val="23"/>
                <w:szCs w:val="23"/>
              </w:rPr>
            </w:pPr>
            <w:r>
              <w:rPr>
                <w:rFonts w:hint="eastAsia" w:ascii="宋体" w:hAnsi="宋体" w:cs="宋体"/>
                <w:color w:val="000000"/>
                <w:kern w:val="0"/>
                <w:sz w:val="23"/>
                <w:szCs w:val="23"/>
              </w:rPr>
              <w:t>1、非</w:t>
            </w:r>
            <w:r>
              <w:rPr>
                <w:rFonts w:hint="eastAsia"/>
                <w:color w:val="000000"/>
                <w:sz w:val="23"/>
                <w:szCs w:val="23"/>
              </w:rPr>
              <w:t>与本项目采购人存在利害关系可能影响遴选公正性的法人、其他组织或者个人。</w:t>
            </w:r>
          </w:p>
          <w:p w14:paraId="6ED4033A">
            <w:pPr>
              <w:spacing w:line="288" w:lineRule="auto"/>
              <w:rPr>
                <w:rFonts w:ascii="宋体" w:hAnsi="宋体" w:cs="宋体"/>
                <w:color w:val="000000"/>
                <w:kern w:val="0"/>
                <w:sz w:val="23"/>
                <w:szCs w:val="23"/>
              </w:rPr>
            </w:pPr>
            <w:r>
              <w:rPr>
                <w:rFonts w:hint="eastAsia" w:ascii="宋体" w:hAnsi="宋体" w:cs="宋体"/>
                <w:color w:val="000000"/>
                <w:kern w:val="0"/>
                <w:sz w:val="23"/>
                <w:szCs w:val="23"/>
              </w:rPr>
              <w:t>2、不存在</w:t>
            </w:r>
            <w:r>
              <w:rPr>
                <w:rFonts w:hint="eastAsia"/>
                <w:color w:val="000000"/>
                <w:sz w:val="23"/>
                <w:szCs w:val="23"/>
              </w:rPr>
              <w:t>单位负责人为同一人或者存在控股、管理关系的不同单位，参加同一标段参选或者未划分标段的同一遴选项目参选。</w:t>
            </w:r>
          </w:p>
        </w:tc>
        <w:tc>
          <w:tcPr>
            <w:tcW w:w="404" w:type="pct"/>
            <w:vAlign w:val="center"/>
          </w:tcPr>
          <w:p w14:paraId="3812DA5A">
            <w:pPr>
              <w:widowControl/>
              <w:spacing w:line="288" w:lineRule="auto"/>
              <w:jc w:val="center"/>
              <w:rPr>
                <w:rFonts w:ascii="宋体" w:hAnsi="宋体"/>
                <w:color w:val="000000"/>
                <w:kern w:val="0"/>
                <w:sz w:val="23"/>
                <w:szCs w:val="23"/>
              </w:rPr>
            </w:pPr>
          </w:p>
        </w:tc>
        <w:tc>
          <w:tcPr>
            <w:tcW w:w="622" w:type="pct"/>
            <w:vAlign w:val="center"/>
          </w:tcPr>
          <w:p w14:paraId="6BC7FBAB">
            <w:pPr>
              <w:widowControl/>
              <w:spacing w:line="288" w:lineRule="auto"/>
              <w:jc w:val="center"/>
              <w:rPr>
                <w:rFonts w:ascii="宋体" w:hAnsi="宋体"/>
                <w:color w:val="000000"/>
                <w:kern w:val="0"/>
                <w:sz w:val="23"/>
                <w:szCs w:val="23"/>
              </w:rPr>
            </w:pPr>
          </w:p>
        </w:tc>
      </w:tr>
      <w:bookmarkEnd w:id="8"/>
    </w:tbl>
    <w:p w14:paraId="36D5C25A">
      <w:pPr>
        <w:jc w:val="left"/>
        <w:rPr>
          <w:rFonts w:ascii="宋体" w:hAnsi="宋体"/>
          <w:sz w:val="24"/>
        </w:rPr>
      </w:pPr>
    </w:p>
    <w:p w14:paraId="481C3E0F">
      <w:pPr>
        <w:jc w:val="left"/>
        <w:rPr>
          <w:rFonts w:ascii="宋体" w:hAnsi="宋体"/>
          <w:sz w:val="24"/>
        </w:rPr>
      </w:pPr>
      <w:r>
        <w:rPr>
          <w:rFonts w:hint="eastAsia" w:ascii="宋体" w:hAnsi="宋体"/>
          <w:sz w:val="24"/>
        </w:rPr>
        <w:t>说明：以上内容所提供资料需加盖公章，提供不全者，其投标将被否决。</w:t>
      </w:r>
    </w:p>
    <w:p w14:paraId="15F14CF3">
      <w:pPr>
        <w:spacing w:line="360" w:lineRule="auto"/>
        <w:rPr>
          <w:rFonts w:ascii="宋体" w:hAnsi="宋体"/>
          <w:color w:val="000000"/>
          <w:sz w:val="24"/>
        </w:rPr>
      </w:pPr>
    </w:p>
    <w:p w14:paraId="610DD383">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42A248EA">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36E04AFF">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406F2F2B">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223BDF0D">
      <w:pPr>
        <w:spacing w:line="360" w:lineRule="auto"/>
        <w:rPr>
          <w:rFonts w:ascii="宋体" w:hAnsi="宋体"/>
          <w:sz w:val="24"/>
        </w:rPr>
      </w:pPr>
      <w:r>
        <w:rPr>
          <w:rFonts w:ascii="宋体" w:hAnsi="宋体"/>
          <w:sz w:val="24"/>
        </w:rPr>
        <w:br w:type="page"/>
      </w:r>
    </w:p>
    <w:p w14:paraId="3D38E443">
      <w:pPr>
        <w:numPr>
          <w:ilvl w:val="0"/>
          <w:numId w:val="9"/>
        </w:numPr>
        <w:jc w:val="left"/>
        <w:rPr>
          <w:rFonts w:ascii="宋体" w:hAnsi="宋体"/>
          <w:b/>
          <w:color w:val="000000"/>
          <w:sz w:val="24"/>
        </w:rPr>
      </w:pPr>
      <w:r>
        <w:rPr>
          <w:rFonts w:hint="eastAsia" w:ascii="宋体" w:hAnsi="宋体"/>
          <w:b/>
          <w:color w:val="000000"/>
          <w:sz w:val="24"/>
        </w:rPr>
        <w:t>资格证明文件</w:t>
      </w:r>
    </w:p>
    <w:p w14:paraId="0952B127">
      <w:pPr>
        <w:pStyle w:val="2"/>
        <w:rPr>
          <w:rFonts w:ascii="宋体" w:hAnsi="宋体"/>
          <w:b/>
          <w:color w:val="000000"/>
          <w:sz w:val="24"/>
        </w:rPr>
      </w:pPr>
    </w:p>
    <w:p w14:paraId="1F68BFBA">
      <w:pPr>
        <w:numPr>
          <w:ilvl w:val="0"/>
          <w:numId w:val="11"/>
        </w:numPr>
        <w:spacing w:line="360" w:lineRule="auto"/>
        <w:rPr>
          <w:rFonts w:ascii="宋体" w:hAnsi="宋体"/>
          <w:sz w:val="24"/>
        </w:rPr>
      </w:pPr>
      <w:r>
        <w:rPr>
          <w:rFonts w:hint="eastAsia" w:ascii="宋体" w:hAnsi="宋体"/>
          <w:sz w:val="24"/>
        </w:rPr>
        <w:t>参选截止日在有效期内的营业执照（或事业单位、社会团体相关证书）、图书出版许可证、出版物经营许可证。</w:t>
      </w:r>
    </w:p>
    <w:p w14:paraId="2212E344">
      <w:pPr>
        <w:pStyle w:val="2"/>
        <w:rPr>
          <w:rFonts w:ascii="宋体" w:hAnsi="宋体"/>
          <w:b/>
          <w:color w:val="000000"/>
          <w:sz w:val="24"/>
        </w:rPr>
      </w:pPr>
    </w:p>
    <w:p w14:paraId="5BBF2116">
      <w:pPr>
        <w:numPr>
          <w:ilvl w:val="0"/>
          <w:numId w:val="11"/>
        </w:numPr>
        <w:spacing w:line="360" w:lineRule="auto"/>
        <w:rPr>
          <w:rFonts w:ascii="宋体" w:hAnsi="宋体"/>
          <w:sz w:val="24"/>
        </w:rPr>
      </w:pPr>
      <w:r>
        <w:rPr>
          <w:rFonts w:hint="eastAsia" w:ascii="宋体" w:hAnsi="宋体"/>
          <w:sz w:val="24"/>
        </w:rPr>
        <w:t>法人代表授权书（见如下附件</w:t>
      </w:r>
      <w:r>
        <w:rPr>
          <w:rFonts w:ascii="宋体" w:hAnsi="宋体"/>
          <w:sz w:val="24"/>
        </w:rPr>
        <w:t>1</w:t>
      </w:r>
      <w:r>
        <w:rPr>
          <w:rFonts w:hint="eastAsia" w:ascii="宋体" w:hAnsi="宋体"/>
          <w:sz w:val="24"/>
        </w:rPr>
        <w:t>格式）。</w:t>
      </w:r>
    </w:p>
    <w:p w14:paraId="0D28BEF6">
      <w:pPr>
        <w:spacing w:line="360" w:lineRule="auto"/>
        <w:rPr>
          <w:rFonts w:ascii="宋体" w:hAnsi="宋体"/>
          <w:sz w:val="24"/>
        </w:rPr>
      </w:pPr>
    </w:p>
    <w:p w14:paraId="5B1D7666">
      <w:pPr>
        <w:numPr>
          <w:ilvl w:val="0"/>
          <w:numId w:val="11"/>
        </w:numPr>
        <w:spacing w:line="360" w:lineRule="auto"/>
        <w:rPr>
          <w:rFonts w:ascii="宋体" w:hAnsi="宋体"/>
          <w:sz w:val="24"/>
        </w:rPr>
      </w:pPr>
      <w:r>
        <w:rPr>
          <w:rFonts w:hint="eastAsia" w:ascii="宋体" w:hAnsi="宋体"/>
          <w:sz w:val="24"/>
        </w:rPr>
        <w:t>在参加采购活动前三年内，在经营活动中没有重大违法记录（见如下附件</w:t>
      </w:r>
      <w:r>
        <w:rPr>
          <w:rFonts w:ascii="宋体" w:hAnsi="宋体"/>
          <w:sz w:val="24"/>
        </w:rPr>
        <w:t>2</w:t>
      </w:r>
      <w:r>
        <w:rPr>
          <w:rFonts w:hint="eastAsia" w:ascii="宋体" w:hAnsi="宋体"/>
          <w:sz w:val="24"/>
        </w:rPr>
        <w:t>格式）。</w:t>
      </w:r>
    </w:p>
    <w:p w14:paraId="3639D648">
      <w:pPr>
        <w:spacing w:line="360" w:lineRule="auto"/>
        <w:rPr>
          <w:rFonts w:ascii="宋体" w:hAnsi="宋体"/>
          <w:sz w:val="24"/>
        </w:rPr>
      </w:pPr>
    </w:p>
    <w:p w14:paraId="3F6A251A">
      <w:pPr>
        <w:numPr>
          <w:ilvl w:val="0"/>
          <w:numId w:val="11"/>
        </w:numPr>
        <w:spacing w:line="360" w:lineRule="auto"/>
        <w:rPr>
          <w:rFonts w:ascii="宋体" w:hAnsi="宋体"/>
          <w:sz w:val="24"/>
        </w:rPr>
      </w:pPr>
      <w:r>
        <w:rPr>
          <w:rFonts w:hint="eastAsia" w:ascii="宋体" w:hAnsi="宋体"/>
          <w:sz w:val="24"/>
        </w:rPr>
        <w:t>自开展经营活动以来，未有过行贿犯罪记录（见如下附件</w:t>
      </w:r>
      <w:r>
        <w:rPr>
          <w:rFonts w:ascii="宋体" w:hAnsi="宋体"/>
          <w:sz w:val="24"/>
        </w:rPr>
        <w:t>3</w:t>
      </w:r>
      <w:r>
        <w:rPr>
          <w:rFonts w:hint="eastAsia" w:ascii="宋体" w:hAnsi="宋体"/>
          <w:sz w:val="24"/>
        </w:rPr>
        <w:t>格式）。</w:t>
      </w:r>
    </w:p>
    <w:p w14:paraId="02FBC8B0">
      <w:pPr>
        <w:spacing w:line="360" w:lineRule="auto"/>
        <w:rPr>
          <w:rFonts w:ascii="宋体" w:hAnsi="宋体"/>
          <w:sz w:val="24"/>
        </w:rPr>
      </w:pPr>
    </w:p>
    <w:p w14:paraId="319BD2E6">
      <w:pPr>
        <w:numPr>
          <w:ilvl w:val="0"/>
          <w:numId w:val="11"/>
        </w:numPr>
        <w:spacing w:line="360" w:lineRule="auto"/>
        <w:rPr>
          <w:rFonts w:ascii="宋体" w:hAnsi="宋体"/>
          <w:sz w:val="24"/>
        </w:rPr>
      </w:pPr>
      <w:r>
        <w:rPr>
          <w:rFonts w:hint="eastAsia" w:ascii="宋体" w:hAnsi="宋体"/>
          <w:sz w:val="24"/>
        </w:rPr>
        <w:t>未被“信用中国”网站（www.creditchina.gov.cn）列入失信被执行人、重大税收违法案件当事人名单（见如下附件</w:t>
      </w:r>
      <w:r>
        <w:rPr>
          <w:rFonts w:ascii="宋体" w:hAnsi="宋体"/>
          <w:sz w:val="24"/>
        </w:rPr>
        <w:t>4</w:t>
      </w:r>
      <w:r>
        <w:rPr>
          <w:rFonts w:hint="eastAsia" w:ascii="宋体" w:hAnsi="宋体"/>
          <w:sz w:val="24"/>
        </w:rPr>
        <w:t>格式）。</w:t>
      </w:r>
    </w:p>
    <w:p w14:paraId="05DD3F81">
      <w:pPr>
        <w:pStyle w:val="2"/>
      </w:pPr>
    </w:p>
    <w:p w14:paraId="692932C0">
      <w:pPr>
        <w:spacing w:line="360" w:lineRule="auto"/>
        <w:rPr>
          <w:rFonts w:ascii="宋体" w:hAnsi="宋体"/>
          <w:sz w:val="24"/>
        </w:rPr>
      </w:pPr>
    </w:p>
    <w:p w14:paraId="1EDF9D74">
      <w:pPr>
        <w:pStyle w:val="2"/>
        <w:rPr>
          <w:rFonts w:ascii="宋体" w:hAnsi="宋体"/>
          <w:b/>
          <w:color w:val="000000"/>
          <w:sz w:val="24"/>
        </w:rPr>
      </w:pPr>
    </w:p>
    <w:p w14:paraId="7D7A55ED">
      <w:pPr>
        <w:jc w:val="left"/>
        <w:rPr>
          <w:rFonts w:ascii="宋体" w:hAnsi="宋体"/>
          <w:sz w:val="24"/>
        </w:rPr>
      </w:pPr>
    </w:p>
    <w:p w14:paraId="5100B82F">
      <w:pPr>
        <w:jc w:val="left"/>
        <w:rPr>
          <w:rFonts w:ascii="宋体" w:hAnsi="宋体" w:cs="宋体"/>
          <w:sz w:val="24"/>
        </w:rPr>
      </w:pPr>
    </w:p>
    <w:p w14:paraId="5B9B2997">
      <w:pPr>
        <w:jc w:val="left"/>
        <w:rPr>
          <w:rFonts w:ascii="宋体" w:hAnsi="宋体" w:cs="宋体"/>
          <w:sz w:val="24"/>
        </w:rPr>
      </w:pPr>
    </w:p>
    <w:p w14:paraId="29282268">
      <w:pPr>
        <w:jc w:val="left"/>
        <w:rPr>
          <w:rFonts w:ascii="宋体" w:hAnsi="宋体" w:cs="宋体"/>
          <w:sz w:val="24"/>
        </w:rPr>
      </w:pPr>
    </w:p>
    <w:p w14:paraId="008CFE18">
      <w:pPr>
        <w:jc w:val="left"/>
        <w:rPr>
          <w:rFonts w:ascii="宋体" w:hAnsi="宋体" w:cs="宋体"/>
          <w:sz w:val="24"/>
        </w:rPr>
      </w:pPr>
    </w:p>
    <w:p w14:paraId="7D98D251">
      <w:pPr>
        <w:jc w:val="left"/>
        <w:rPr>
          <w:rFonts w:ascii="宋体" w:hAnsi="宋体" w:cs="宋体"/>
          <w:sz w:val="24"/>
        </w:rPr>
      </w:pPr>
    </w:p>
    <w:p w14:paraId="02524016">
      <w:pPr>
        <w:jc w:val="left"/>
        <w:rPr>
          <w:rFonts w:ascii="宋体" w:hAnsi="宋体" w:cs="宋体"/>
          <w:sz w:val="24"/>
        </w:rPr>
      </w:pPr>
    </w:p>
    <w:p w14:paraId="51D25103">
      <w:pPr>
        <w:jc w:val="left"/>
        <w:rPr>
          <w:rFonts w:ascii="宋体" w:hAnsi="宋体" w:cs="宋体"/>
          <w:sz w:val="24"/>
        </w:rPr>
      </w:pPr>
    </w:p>
    <w:p w14:paraId="32A29218">
      <w:pPr>
        <w:jc w:val="left"/>
        <w:rPr>
          <w:rFonts w:ascii="宋体" w:hAnsi="宋体" w:cs="宋体"/>
          <w:sz w:val="24"/>
        </w:rPr>
      </w:pPr>
    </w:p>
    <w:p w14:paraId="75C3F639">
      <w:pPr>
        <w:rPr>
          <w:rFonts w:ascii="宋体" w:hAnsi="宋体" w:cs="宋体"/>
          <w:sz w:val="24"/>
        </w:rPr>
      </w:pPr>
    </w:p>
    <w:p w14:paraId="6A25C3A5">
      <w:pPr>
        <w:widowControl/>
        <w:jc w:val="left"/>
        <w:rPr>
          <w:rFonts w:ascii="宋体" w:hAnsi="宋体" w:cs="宋体"/>
          <w:sz w:val="24"/>
        </w:rPr>
      </w:pPr>
      <w:r>
        <w:rPr>
          <w:rFonts w:ascii="宋体" w:hAnsi="宋体" w:cs="宋体"/>
          <w:sz w:val="24"/>
        </w:rPr>
        <w:br w:type="page"/>
      </w:r>
    </w:p>
    <w:p w14:paraId="49E60289">
      <w:pPr>
        <w:jc w:val="left"/>
        <w:rPr>
          <w:rFonts w:ascii="宋体" w:hAnsi="宋体" w:cs="宋体"/>
          <w:sz w:val="24"/>
        </w:rPr>
      </w:pPr>
      <w:r>
        <w:rPr>
          <w:rFonts w:hint="eastAsia" w:ascii="宋体" w:hAnsi="宋体" w:cs="宋体"/>
          <w:sz w:val="24"/>
        </w:rPr>
        <w:t>附件1：法人代表授权书</w:t>
      </w:r>
    </w:p>
    <w:p w14:paraId="494EEFEC">
      <w:pPr>
        <w:jc w:val="center"/>
        <w:rPr>
          <w:rFonts w:ascii="宋体" w:hAnsi="宋体" w:cs="宋体"/>
          <w:b/>
          <w:sz w:val="32"/>
          <w:szCs w:val="20"/>
        </w:rPr>
      </w:pPr>
      <w:r>
        <w:rPr>
          <w:rFonts w:hint="eastAsia" w:ascii="宋体" w:hAnsi="宋体" w:cs="宋体"/>
          <w:b/>
          <w:sz w:val="32"/>
          <w:szCs w:val="20"/>
        </w:rPr>
        <w:t>法人代表授权书（格式）</w:t>
      </w:r>
    </w:p>
    <w:p w14:paraId="23417993">
      <w:pPr>
        <w:spacing w:line="360" w:lineRule="auto"/>
        <w:rPr>
          <w:rFonts w:ascii="宋体" w:hAnsi="宋体" w:cs="宋体"/>
        </w:rPr>
      </w:pPr>
    </w:p>
    <w:p w14:paraId="35107C69">
      <w:pPr>
        <w:pStyle w:val="28"/>
        <w:autoSpaceDE w:val="0"/>
        <w:autoSpaceDN w:val="0"/>
        <w:spacing w:before="120" w:after="120"/>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spacing w:val="20"/>
        </w:rPr>
        <w:t>遴选</w:t>
      </w:r>
      <w:r>
        <w:rPr>
          <w:rFonts w:hint="eastAsia" w:ascii="宋体" w:hAnsi="宋体" w:eastAsia="宋体" w:cs="宋体"/>
        </w:rPr>
        <w:t>，以本公司名义签署并处理一切与之有关的文件和事务。</w:t>
      </w:r>
    </w:p>
    <w:p w14:paraId="4B5CC017">
      <w:pPr>
        <w:pStyle w:val="28"/>
        <w:autoSpaceDE w:val="0"/>
        <w:autoSpaceDN w:val="0"/>
        <w:spacing w:before="120" w:after="120"/>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14:paraId="4C8F1CA6">
      <w:pPr>
        <w:pStyle w:val="28"/>
        <w:autoSpaceDE w:val="0"/>
        <w:autoSpaceDN w:val="0"/>
        <w:spacing w:before="120" w:after="120"/>
        <w:jc w:val="left"/>
        <w:rPr>
          <w:rFonts w:ascii="宋体" w:hAnsi="宋体" w:eastAsia="宋体" w:cs="宋体"/>
        </w:rPr>
      </w:pPr>
    </w:p>
    <w:p w14:paraId="7FEA8844">
      <w:pPr>
        <w:pStyle w:val="28"/>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法人代表签字或盖章：</w:t>
      </w:r>
      <w:r>
        <w:rPr>
          <w:rFonts w:hint="eastAsia" w:ascii="宋体" w:hAnsi="宋体" w:eastAsia="宋体" w:cs="宋体"/>
        </w:rPr>
        <w:tab/>
      </w:r>
      <w:r>
        <w:rPr>
          <w:rFonts w:hint="eastAsia" w:ascii="宋体" w:hAnsi="宋体" w:eastAsia="宋体" w:cs="宋体"/>
          <w:u w:val="single"/>
        </w:rPr>
        <w:tab/>
      </w:r>
    </w:p>
    <w:p w14:paraId="20B780D6">
      <w:pPr>
        <w:pStyle w:val="28"/>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14:paraId="22C6B291">
      <w:pPr>
        <w:pStyle w:val="28"/>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14:paraId="11D33E4D">
      <w:pPr>
        <w:pStyle w:val="28"/>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被授权人签字或盖章：</w:t>
      </w:r>
      <w:r>
        <w:rPr>
          <w:rFonts w:hint="eastAsia" w:ascii="宋体" w:hAnsi="宋体" w:eastAsia="宋体" w:cs="宋体"/>
        </w:rPr>
        <w:tab/>
      </w:r>
      <w:r>
        <w:rPr>
          <w:rFonts w:hint="eastAsia" w:ascii="宋体" w:hAnsi="宋体" w:eastAsia="宋体" w:cs="宋体"/>
          <w:u w:val="single"/>
        </w:rPr>
        <w:tab/>
      </w:r>
    </w:p>
    <w:p w14:paraId="775A42F3">
      <w:pPr>
        <w:pStyle w:val="28"/>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14:paraId="19D31477">
      <w:pPr>
        <w:pStyle w:val="28"/>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14:paraId="594886A1">
      <w:pPr>
        <w:spacing w:line="360" w:lineRule="auto"/>
        <w:rPr>
          <w:rFonts w:ascii="宋体" w:hAnsi="宋体" w:cs="宋体"/>
          <w:bCs/>
          <w:sz w:val="24"/>
        </w:rPr>
      </w:pPr>
      <w:r>
        <w:rPr>
          <w:rFonts w:hint="eastAsia" w:ascii="宋体" w:hAnsi="宋体" w:cs="宋体"/>
          <w:bCs/>
          <w:sz w:val="24"/>
        </w:rPr>
        <w:t>注：请另附上</w:t>
      </w:r>
      <w:r>
        <w:rPr>
          <w:rFonts w:hint="eastAsia" w:ascii="宋体" w:hAnsi="宋体" w:cs="宋体"/>
          <w:b/>
          <w:sz w:val="24"/>
        </w:rPr>
        <w:t>法人代表</w:t>
      </w:r>
      <w:r>
        <w:rPr>
          <w:rFonts w:hint="eastAsia" w:ascii="宋体" w:hAnsi="宋体" w:cs="宋体"/>
          <w:bCs/>
          <w:sz w:val="24"/>
        </w:rPr>
        <w:t>及</w:t>
      </w:r>
      <w:r>
        <w:rPr>
          <w:rFonts w:hint="eastAsia" w:ascii="宋体" w:hAnsi="宋体" w:cs="宋体"/>
          <w:b/>
          <w:sz w:val="24"/>
        </w:rPr>
        <w:t>被授权人</w:t>
      </w:r>
      <w:r>
        <w:rPr>
          <w:rFonts w:hint="eastAsia" w:ascii="宋体" w:hAnsi="宋体" w:cs="宋体"/>
          <w:bCs/>
          <w:sz w:val="24"/>
        </w:rPr>
        <w:t>的身份证（正反两面）或其他有效证件的复印件各一份。</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853"/>
      </w:tblGrid>
      <w:tr w14:paraId="13CA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853" w:type="dxa"/>
            <w:vAlign w:val="center"/>
          </w:tcPr>
          <w:p w14:paraId="356C218A">
            <w:pPr>
              <w:autoSpaceDE w:val="0"/>
              <w:autoSpaceDN w:val="0"/>
              <w:jc w:val="center"/>
              <w:textAlignment w:val="bottom"/>
              <w:rPr>
                <w:rFonts w:ascii="宋体" w:hAnsi="宋体" w:cs="宋体"/>
                <w:szCs w:val="21"/>
              </w:rPr>
            </w:pPr>
            <w:r>
              <w:rPr>
                <w:rFonts w:hint="eastAsia" w:ascii="宋体" w:hAnsi="宋体" w:cs="宋体"/>
                <w:szCs w:val="21"/>
              </w:rPr>
              <w:t>法定代表人身份证正面粘贴处</w:t>
            </w:r>
          </w:p>
        </w:tc>
        <w:tc>
          <w:tcPr>
            <w:tcW w:w="4853" w:type="dxa"/>
            <w:vAlign w:val="center"/>
          </w:tcPr>
          <w:p w14:paraId="4E363FFB">
            <w:pPr>
              <w:autoSpaceDE w:val="0"/>
              <w:autoSpaceDN w:val="0"/>
              <w:jc w:val="center"/>
              <w:textAlignment w:val="bottom"/>
              <w:rPr>
                <w:rFonts w:ascii="宋体" w:hAnsi="宋体" w:cs="宋体"/>
                <w:szCs w:val="21"/>
              </w:rPr>
            </w:pPr>
            <w:r>
              <w:rPr>
                <w:rFonts w:hint="eastAsia" w:ascii="宋体" w:hAnsi="宋体" w:cs="宋体"/>
                <w:szCs w:val="21"/>
              </w:rPr>
              <w:t>法定代表人身份证反面粘贴处</w:t>
            </w:r>
          </w:p>
        </w:tc>
      </w:tr>
      <w:tr w14:paraId="454B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853" w:type="dxa"/>
            <w:vAlign w:val="center"/>
          </w:tcPr>
          <w:p w14:paraId="79F34162">
            <w:pPr>
              <w:autoSpaceDE w:val="0"/>
              <w:autoSpaceDN w:val="0"/>
              <w:jc w:val="center"/>
              <w:textAlignment w:val="bottom"/>
              <w:rPr>
                <w:rFonts w:ascii="宋体" w:hAnsi="宋体" w:cs="宋体"/>
                <w:szCs w:val="21"/>
              </w:rPr>
            </w:pPr>
            <w:r>
              <w:rPr>
                <w:rFonts w:hint="eastAsia" w:ascii="宋体" w:hAnsi="宋体" w:cs="宋体"/>
                <w:szCs w:val="21"/>
              </w:rPr>
              <w:t>代理人身份证正面粘贴处</w:t>
            </w:r>
          </w:p>
        </w:tc>
        <w:tc>
          <w:tcPr>
            <w:tcW w:w="4853" w:type="dxa"/>
            <w:vAlign w:val="center"/>
          </w:tcPr>
          <w:p w14:paraId="6DB8EB07">
            <w:pPr>
              <w:autoSpaceDE w:val="0"/>
              <w:autoSpaceDN w:val="0"/>
              <w:jc w:val="center"/>
              <w:textAlignment w:val="bottom"/>
              <w:rPr>
                <w:rFonts w:ascii="宋体" w:hAnsi="宋体" w:cs="宋体"/>
                <w:szCs w:val="21"/>
              </w:rPr>
            </w:pPr>
            <w:r>
              <w:rPr>
                <w:rFonts w:hint="eastAsia" w:ascii="宋体" w:hAnsi="宋体" w:cs="宋体"/>
                <w:szCs w:val="21"/>
              </w:rPr>
              <w:t>代理人身份证反面粘贴处</w:t>
            </w:r>
          </w:p>
        </w:tc>
      </w:tr>
    </w:tbl>
    <w:p w14:paraId="06599AD0">
      <w:pPr>
        <w:rPr>
          <w:rFonts w:ascii="宋体" w:hAnsi="宋体"/>
          <w:b/>
          <w:color w:val="000000"/>
          <w:sz w:val="28"/>
          <w:highlight w:val="yellow"/>
        </w:rPr>
      </w:pPr>
    </w:p>
    <w:p w14:paraId="69B3DC15">
      <w:pPr>
        <w:rPr>
          <w:rFonts w:ascii="宋体" w:hAnsi="宋体"/>
          <w:bCs/>
          <w:color w:val="000000"/>
          <w:sz w:val="28"/>
          <w:highlight w:val="yellow"/>
        </w:rPr>
      </w:pPr>
      <w:r>
        <w:rPr>
          <w:rFonts w:hint="eastAsia" w:ascii="宋体" w:hAnsi="宋体"/>
          <w:b/>
          <w:color w:val="000000"/>
          <w:sz w:val="28"/>
          <w:highlight w:val="yellow"/>
        </w:rPr>
        <w:t>附件A、法人代表授权书（递交参选文件专用版）</w:t>
      </w:r>
    </w:p>
    <w:p w14:paraId="7390F999">
      <w:pPr>
        <w:rPr>
          <w:rFonts w:ascii="宋体" w:hAnsi="宋体"/>
          <w:bCs/>
          <w:color w:val="FF0000"/>
          <w:sz w:val="28"/>
        </w:rPr>
      </w:pPr>
      <w:r>
        <w:rPr>
          <w:rFonts w:hint="eastAsia" w:ascii="宋体" w:hAnsi="宋体"/>
          <w:bCs/>
          <w:color w:val="FF0000"/>
          <w:sz w:val="28"/>
        </w:rPr>
        <w:t>特别说明：此表勿与参选文件封装，仅用于现场递交参选文件时单独提供</w:t>
      </w:r>
    </w:p>
    <w:p w14:paraId="54035F21">
      <w:pPr>
        <w:jc w:val="center"/>
        <w:rPr>
          <w:b/>
          <w:sz w:val="32"/>
        </w:rPr>
      </w:pPr>
      <w:r>
        <w:rPr>
          <w:rFonts w:hint="eastAsia"/>
          <w:b/>
          <w:sz w:val="32"/>
        </w:rPr>
        <w:t>法人代表授权书</w:t>
      </w:r>
      <w:r>
        <w:rPr>
          <w:rFonts w:hint="eastAsia"/>
          <w:b/>
          <w:color w:val="FF0000"/>
          <w:sz w:val="32"/>
        </w:rPr>
        <w:t>（递交参选文件专用版）</w:t>
      </w:r>
    </w:p>
    <w:p w14:paraId="27A77D0C">
      <w:pPr>
        <w:spacing w:line="480" w:lineRule="auto"/>
      </w:pPr>
    </w:p>
    <w:p w14:paraId="3B98297B">
      <w:pPr>
        <w:spacing w:line="480" w:lineRule="auto"/>
        <w:ind w:firstLine="420"/>
        <w:rPr>
          <w:sz w:val="24"/>
        </w:rPr>
      </w:pPr>
      <w:r>
        <w:rPr>
          <w:rFonts w:hint="eastAsia"/>
          <w:sz w:val="24"/>
        </w:rPr>
        <w:t>本授权书声明：注册于</w:t>
      </w:r>
      <w:r>
        <w:rPr>
          <w:sz w:val="24"/>
          <w:u w:val="single"/>
        </w:rPr>
        <w:t xml:space="preserve"> </w:t>
      </w:r>
      <w:r>
        <w:rPr>
          <w:rFonts w:hint="eastAsia"/>
          <w:sz w:val="24"/>
          <w:u w:val="single"/>
        </w:rPr>
        <w:t>（国家或地区的名称）</w:t>
      </w:r>
      <w:r>
        <w:rPr>
          <w:rFonts w:hint="eastAsia"/>
          <w:sz w:val="24"/>
        </w:rPr>
        <w:t>的</w:t>
      </w:r>
      <w:r>
        <w:rPr>
          <w:rFonts w:hint="eastAsia"/>
          <w:sz w:val="24"/>
          <w:u w:val="single"/>
        </w:rPr>
        <w:t>（参选公司名称）</w:t>
      </w:r>
      <w:r>
        <w:rPr>
          <w:rFonts w:hint="eastAsia"/>
          <w:sz w:val="24"/>
        </w:rPr>
        <w:t>的在下面签字的</w:t>
      </w:r>
      <w:r>
        <w:rPr>
          <w:rFonts w:hint="eastAsia"/>
          <w:sz w:val="24"/>
          <w:u w:val="single"/>
        </w:rPr>
        <w:t>（法人代表姓名、职务）</w:t>
      </w:r>
      <w:r>
        <w:rPr>
          <w:rFonts w:hint="eastAsia"/>
          <w:sz w:val="24"/>
        </w:rPr>
        <w:t>代表本公司授权</w:t>
      </w:r>
      <w:r>
        <w:rPr>
          <w:rFonts w:hint="eastAsia"/>
          <w:sz w:val="24"/>
          <w:u w:val="single"/>
        </w:rPr>
        <w:t>（参选公司名称）</w:t>
      </w:r>
      <w:r>
        <w:rPr>
          <w:sz w:val="24"/>
        </w:rPr>
        <w:t xml:space="preserve"> </w:t>
      </w:r>
      <w:r>
        <w:rPr>
          <w:rFonts w:hint="eastAsia"/>
          <w:sz w:val="24"/>
        </w:rPr>
        <w:t>的在下面签字的</w:t>
      </w:r>
      <w:r>
        <w:rPr>
          <w:rFonts w:hint="eastAsia"/>
          <w:sz w:val="24"/>
          <w:u w:val="single"/>
        </w:rPr>
        <w:t>（被授权人的姓名、职务）</w:t>
      </w:r>
      <w:r>
        <w:rPr>
          <w:rFonts w:hint="eastAsia"/>
          <w:sz w:val="24"/>
        </w:rPr>
        <w:t>为本公司的合法代理人，参与</w:t>
      </w:r>
      <w:r>
        <w:rPr>
          <w:rFonts w:hint="eastAsia"/>
          <w:sz w:val="24"/>
          <w:u w:val="single"/>
        </w:rPr>
        <w:t>（项目名称）</w:t>
      </w:r>
      <w:r>
        <w:rPr>
          <w:rFonts w:hint="eastAsia"/>
          <w:sz w:val="24"/>
        </w:rPr>
        <w:t>的遴选文件的递交。</w:t>
      </w:r>
    </w:p>
    <w:p w14:paraId="1E69B895">
      <w:pPr>
        <w:spacing w:line="360" w:lineRule="auto"/>
        <w:rPr>
          <w:sz w:val="24"/>
        </w:rPr>
      </w:pPr>
    </w:p>
    <w:p w14:paraId="24155ED2">
      <w:pPr>
        <w:spacing w:line="360" w:lineRule="auto"/>
        <w:rPr>
          <w:sz w:val="24"/>
        </w:rPr>
      </w:pPr>
      <w:r>
        <w:rPr>
          <w:rFonts w:hint="eastAsia"/>
          <w:sz w:val="24"/>
        </w:rPr>
        <w:t>本授权书于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日签字生效，特此声明。</w:t>
      </w:r>
    </w:p>
    <w:p w14:paraId="3AC87A39">
      <w:pPr>
        <w:spacing w:line="360" w:lineRule="auto"/>
        <w:rPr>
          <w:sz w:val="24"/>
        </w:rPr>
      </w:pPr>
    </w:p>
    <w:p w14:paraId="021F9128">
      <w:pPr>
        <w:spacing w:line="360" w:lineRule="auto"/>
        <w:rPr>
          <w:sz w:val="24"/>
          <w:u w:val="single"/>
        </w:rPr>
      </w:pPr>
      <w:r>
        <w:rPr>
          <w:rFonts w:hint="eastAsia"/>
          <w:sz w:val="24"/>
        </w:rPr>
        <w:t>法人代表签字</w:t>
      </w:r>
      <w:r>
        <w:rPr>
          <w:rFonts w:hint="eastAsia"/>
          <w:sz w:val="24"/>
          <w:lang w:val="en-US" w:eastAsia="zh-CN"/>
        </w:rPr>
        <w:t>或盖章</w:t>
      </w:r>
      <w:r>
        <w:rPr>
          <w:rFonts w:hint="eastAsia"/>
          <w:sz w:val="24"/>
        </w:rPr>
        <w:t>：</w:t>
      </w:r>
      <w:r>
        <w:rPr>
          <w:sz w:val="24"/>
        </w:rPr>
        <w:tab/>
      </w:r>
      <w:r>
        <w:rPr>
          <w:sz w:val="24"/>
          <w:u w:val="single"/>
        </w:rPr>
        <w:tab/>
      </w:r>
      <w:r>
        <w:rPr>
          <w:sz w:val="24"/>
          <w:u w:val="single"/>
        </w:rPr>
        <w:t xml:space="preserve">                                   </w:t>
      </w:r>
    </w:p>
    <w:p w14:paraId="3FD670D1">
      <w:pPr>
        <w:spacing w:line="360" w:lineRule="auto"/>
        <w:rPr>
          <w:sz w:val="24"/>
        </w:rPr>
      </w:pPr>
      <w:r>
        <w:rPr>
          <w:rFonts w:hint="eastAsia"/>
          <w:sz w:val="24"/>
        </w:rPr>
        <w:t>法人代表身份证号码：</w:t>
      </w:r>
      <w:r>
        <w:rPr>
          <w:sz w:val="24"/>
          <w:u w:val="single"/>
        </w:rPr>
        <w:tab/>
      </w:r>
      <w:r>
        <w:rPr>
          <w:sz w:val="24"/>
          <w:u w:val="single"/>
        </w:rPr>
        <w:t xml:space="preserve">                                 </w:t>
      </w:r>
      <w:r>
        <w:rPr>
          <w:sz w:val="24"/>
          <w:u w:val="single"/>
        </w:rPr>
        <w:tab/>
      </w:r>
    </w:p>
    <w:p w14:paraId="27AA5091">
      <w:pPr>
        <w:spacing w:line="360" w:lineRule="auto"/>
        <w:rPr>
          <w:sz w:val="24"/>
        </w:rPr>
      </w:pPr>
      <w:r>
        <w:rPr>
          <w:rFonts w:hint="eastAsia"/>
          <w:sz w:val="24"/>
        </w:rPr>
        <w:t>授权单位公章：</w:t>
      </w:r>
      <w:r>
        <w:rPr>
          <w:sz w:val="24"/>
        </w:rPr>
        <w:tab/>
      </w:r>
      <w:r>
        <w:rPr>
          <w:sz w:val="24"/>
          <w:u w:val="single"/>
        </w:rPr>
        <w:tab/>
      </w:r>
      <w:r>
        <w:rPr>
          <w:sz w:val="24"/>
          <w:u w:val="single"/>
        </w:rPr>
        <w:t xml:space="preserve">                                   </w:t>
      </w:r>
    </w:p>
    <w:p w14:paraId="387C3DC6">
      <w:pPr>
        <w:spacing w:line="360" w:lineRule="auto"/>
        <w:rPr>
          <w:sz w:val="24"/>
        </w:rPr>
      </w:pPr>
      <w:r>
        <w:rPr>
          <w:rFonts w:hint="eastAsia"/>
          <w:sz w:val="24"/>
        </w:rPr>
        <w:t>被授权人签字：</w:t>
      </w:r>
      <w:r>
        <w:rPr>
          <w:sz w:val="24"/>
        </w:rPr>
        <w:tab/>
      </w:r>
      <w:r>
        <w:rPr>
          <w:sz w:val="24"/>
          <w:u w:val="single"/>
        </w:rPr>
        <w:tab/>
      </w:r>
      <w:r>
        <w:rPr>
          <w:sz w:val="24"/>
          <w:u w:val="single"/>
        </w:rPr>
        <w:t xml:space="preserve">                                   </w:t>
      </w:r>
    </w:p>
    <w:p w14:paraId="47E7ECA9">
      <w:pPr>
        <w:spacing w:line="360" w:lineRule="auto"/>
        <w:rPr>
          <w:sz w:val="24"/>
          <w:u w:val="single"/>
        </w:rPr>
      </w:pPr>
      <w:r>
        <w:rPr>
          <w:rFonts w:hint="eastAsia"/>
          <w:sz w:val="24"/>
        </w:rPr>
        <w:t>被授权人身份证号码：</w:t>
      </w:r>
      <w:r>
        <w:rPr>
          <w:sz w:val="24"/>
          <w:u w:val="single"/>
        </w:rPr>
        <w:tab/>
      </w:r>
      <w:r>
        <w:rPr>
          <w:sz w:val="24"/>
          <w:u w:val="single"/>
        </w:rPr>
        <w:t xml:space="preserve">                                 </w:t>
      </w:r>
      <w:r>
        <w:rPr>
          <w:sz w:val="24"/>
          <w:u w:val="single"/>
        </w:rPr>
        <w:tab/>
      </w:r>
    </w:p>
    <w:p w14:paraId="0C6D94D2">
      <w:pPr>
        <w:spacing w:line="360" w:lineRule="auto"/>
        <w:rPr>
          <w:sz w:val="24"/>
          <w:u w:val="single"/>
        </w:rPr>
      </w:pPr>
      <w:r>
        <w:rPr>
          <w:rFonts w:hint="eastAsia"/>
          <w:sz w:val="24"/>
        </w:rPr>
        <w:t>被授权人联系电话：</w:t>
      </w:r>
      <w:r>
        <w:rPr>
          <w:sz w:val="24"/>
        </w:rPr>
        <w:t xml:space="preserve">  </w:t>
      </w:r>
      <w:r>
        <w:rPr>
          <w:sz w:val="24"/>
          <w:u w:val="single"/>
        </w:rPr>
        <w:tab/>
      </w:r>
      <w:r>
        <w:rPr>
          <w:sz w:val="24"/>
          <w:u w:val="single"/>
        </w:rPr>
        <w:t xml:space="preserve">                                  </w:t>
      </w:r>
      <w:r>
        <w:rPr>
          <w:sz w:val="24"/>
          <w:u w:val="single"/>
        </w:rPr>
        <w:tab/>
      </w:r>
    </w:p>
    <w:p w14:paraId="1E459B48">
      <w:pPr>
        <w:pStyle w:val="2"/>
      </w:pPr>
    </w:p>
    <w:p w14:paraId="3FA33EB6">
      <w:pPr>
        <w:rPr>
          <w:bCs/>
          <w:sz w:val="24"/>
        </w:rPr>
      </w:pPr>
      <w:r>
        <w:rPr>
          <w:rFonts w:hint="eastAsia"/>
          <w:bCs/>
          <w:sz w:val="24"/>
        </w:rPr>
        <w:t>注：请另附上</w:t>
      </w:r>
      <w:r>
        <w:rPr>
          <w:rFonts w:hint="eastAsia"/>
          <w:b/>
          <w:sz w:val="24"/>
        </w:rPr>
        <w:t>法人代表</w:t>
      </w:r>
      <w:r>
        <w:rPr>
          <w:rFonts w:hint="eastAsia"/>
          <w:bCs/>
          <w:sz w:val="24"/>
        </w:rPr>
        <w:t>及</w:t>
      </w:r>
      <w:r>
        <w:rPr>
          <w:rFonts w:hint="eastAsia"/>
          <w:b/>
          <w:sz w:val="24"/>
        </w:rPr>
        <w:t>被授权人</w:t>
      </w:r>
      <w:r>
        <w:rPr>
          <w:rFonts w:hint="eastAsia"/>
          <w:bCs/>
          <w:sz w:val="24"/>
        </w:rPr>
        <w:t>的身份证（正反两面）或其他有效证件的复印件各一份。</w:t>
      </w:r>
    </w:p>
    <w:tbl>
      <w:tblPr>
        <w:tblStyle w:val="17"/>
        <w:tblpPr w:leftFromText="180" w:rightFromText="180" w:vertAnchor="text" w:horzAnchor="page" w:tblpX="1201"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0"/>
        <w:gridCol w:w="4750"/>
      </w:tblGrid>
      <w:tr w14:paraId="5222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4750" w:type="dxa"/>
            <w:noWrap w:val="0"/>
            <w:vAlign w:val="center"/>
          </w:tcPr>
          <w:p w14:paraId="50BC5651">
            <w:pPr>
              <w:autoSpaceDE w:val="0"/>
              <w:autoSpaceDN w:val="0"/>
              <w:jc w:val="center"/>
              <w:textAlignment w:val="bottom"/>
              <w:rPr>
                <w:rFonts w:ascii="宋体" w:hAnsi="宋体" w:cs="宋体"/>
                <w:sz w:val="24"/>
                <w:szCs w:val="24"/>
              </w:rPr>
            </w:pPr>
            <w:r>
              <w:rPr>
                <w:rFonts w:hint="eastAsia" w:ascii="宋体" w:hAnsi="宋体" w:cs="宋体"/>
                <w:sz w:val="24"/>
                <w:szCs w:val="24"/>
              </w:rPr>
              <w:t>法定代表人身份证正面粘贴处</w:t>
            </w:r>
          </w:p>
        </w:tc>
        <w:tc>
          <w:tcPr>
            <w:tcW w:w="4750" w:type="dxa"/>
            <w:noWrap w:val="0"/>
            <w:vAlign w:val="center"/>
          </w:tcPr>
          <w:p w14:paraId="61F67E20">
            <w:pPr>
              <w:autoSpaceDE w:val="0"/>
              <w:autoSpaceDN w:val="0"/>
              <w:jc w:val="center"/>
              <w:textAlignment w:val="bottom"/>
              <w:rPr>
                <w:rFonts w:ascii="宋体" w:hAnsi="宋体" w:cs="宋体"/>
                <w:sz w:val="24"/>
                <w:szCs w:val="24"/>
              </w:rPr>
            </w:pPr>
            <w:r>
              <w:rPr>
                <w:rFonts w:hint="eastAsia" w:ascii="宋体" w:hAnsi="宋体" w:cs="宋体"/>
                <w:sz w:val="24"/>
                <w:szCs w:val="24"/>
              </w:rPr>
              <w:t>法定代表人身份证反面粘贴处</w:t>
            </w:r>
          </w:p>
        </w:tc>
      </w:tr>
      <w:tr w14:paraId="340E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750" w:type="dxa"/>
            <w:noWrap w:val="0"/>
            <w:vAlign w:val="center"/>
          </w:tcPr>
          <w:p w14:paraId="15A60F1F">
            <w:pPr>
              <w:autoSpaceDE w:val="0"/>
              <w:autoSpaceDN w:val="0"/>
              <w:jc w:val="center"/>
              <w:textAlignment w:val="bottom"/>
              <w:rPr>
                <w:rFonts w:ascii="宋体" w:hAnsi="宋体" w:cs="宋体"/>
                <w:sz w:val="24"/>
                <w:szCs w:val="24"/>
              </w:rPr>
            </w:pPr>
            <w:r>
              <w:rPr>
                <w:rFonts w:hint="eastAsia" w:ascii="宋体" w:hAnsi="宋体" w:cs="宋体"/>
                <w:sz w:val="24"/>
                <w:szCs w:val="24"/>
                <w:lang w:val="en-US" w:eastAsia="zh-CN"/>
              </w:rPr>
              <w:t>被授权人</w:t>
            </w:r>
            <w:r>
              <w:rPr>
                <w:rFonts w:hint="eastAsia" w:ascii="宋体" w:hAnsi="宋体" w:cs="宋体"/>
                <w:sz w:val="24"/>
                <w:szCs w:val="24"/>
              </w:rPr>
              <w:t>身份证正面粘贴处</w:t>
            </w:r>
          </w:p>
        </w:tc>
        <w:tc>
          <w:tcPr>
            <w:tcW w:w="4750" w:type="dxa"/>
            <w:noWrap w:val="0"/>
            <w:vAlign w:val="center"/>
          </w:tcPr>
          <w:p w14:paraId="07B51AFF">
            <w:pPr>
              <w:autoSpaceDE w:val="0"/>
              <w:autoSpaceDN w:val="0"/>
              <w:jc w:val="center"/>
              <w:textAlignment w:val="bottom"/>
              <w:rPr>
                <w:rFonts w:ascii="宋体" w:hAnsi="宋体" w:cs="宋体"/>
                <w:sz w:val="24"/>
                <w:szCs w:val="24"/>
              </w:rPr>
            </w:pPr>
            <w:r>
              <w:rPr>
                <w:rFonts w:hint="eastAsia" w:ascii="宋体" w:hAnsi="宋体" w:cs="宋体"/>
                <w:sz w:val="24"/>
                <w:szCs w:val="24"/>
                <w:lang w:val="en-US" w:eastAsia="zh-CN"/>
              </w:rPr>
              <w:t>被授权人</w:t>
            </w:r>
            <w:r>
              <w:rPr>
                <w:rFonts w:hint="eastAsia" w:ascii="宋体" w:hAnsi="宋体" w:cs="宋体"/>
                <w:sz w:val="24"/>
                <w:szCs w:val="24"/>
              </w:rPr>
              <w:t>身份证反面粘贴处</w:t>
            </w:r>
          </w:p>
        </w:tc>
      </w:tr>
    </w:tbl>
    <w:p w14:paraId="55D59A56">
      <w:pPr>
        <w:rPr>
          <w:rFonts w:ascii="宋体" w:hAnsi="宋体" w:cs="宋体"/>
          <w:sz w:val="24"/>
        </w:rPr>
      </w:pPr>
      <w:r>
        <w:rPr>
          <w:rFonts w:hint="eastAsia" w:ascii="宋体" w:hAnsi="宋体" w:cs="宋体"/>
          <w:sz w:val="24"/>
        </w:rPr>
        <w:t>附件2：无重大违法记录承诺书</w:t>
      </w:r>
    </w:p>
    <w:p w14:paraId="6D8D1D23">
      <w:pPr>
        <w:jc w:val="center"/>
        <w:rPr>
          <w:rFonts w:ascii="宋体" w:hAnsi="宋体" w:cs="宋体"/>
          <w:b/>
          <w:sz w:val="32"/>
          <w:szCs w:val="20"/>
        </w:rPr>
      </w:pPr>
      <w:r>
        <w:rPr>
          <w:rFonts w:hint="eastAsia" w:ascii="宋体" w:hAnsi="宋体" w:cs="宋体"/>
          <w:b/>
          <w:sz w:val="32"/>
          <w:szCs w:val="20"/>
        </w:rPr>
        <w:t>无重大违法记录承诺书（格式）</w:t>
      </w:r>
    </w:p>
    <w:p w14:paraId="6792CE0F">
      <w:pPr>
        <w:rPr>
          <w:rFonts w:ascii="宋体" w:hAnsi="宋体" w:cs="宋体"/>
          <w:b/>
          <w:sz w:val="24"/>
          <w:u w:val="single"/>
        </w:rPr>
      </w:pPr>
    </w:p>
    <w:p w14:paraId="6A24E813">
      <w:pPr>
        <w:rPr>
          <w:rFonts w:ascii="宋体" w:hAnsi="宋体" w:cs="宋体"/>
          <w:sz w:val="24"/>
        </w:rPr>
      </w:pPr>
      <w:r>
        <w:rPr>
          <w:rFonts w:hint="eastAsia" w:ascii="宋体" w:hAnsi="宋体" w:cs="宋体"/>
          <w:sz w:val="24"/>
        </w:rPr>
        <w:t>上海市儿童医院：</w:t>
      </w:r>
    </w:p>
    <w:p w14:paraId="1EEB43D3">
      <w:pPr>
        <w:rPr>
          <w:rFonts w:ascii="宋体" w:hAnsi="宋体" w:cs="宋体"/>
          <w:sz w:val="24"/>
          <w:u w:val="single"/>
        </w:rPr>
      </w:pPr>
    </w:p>
    <w:p w14:paraId="2FDBE1DA">
      <w:pPr>
        <w:rPr>
          <w:rFonts w:ascii="宋体" w:hAnsi="宋体" w:cs="宋体"/>
          <w:sz w:val="24"/>
          <w:u w:val="single"/>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14:paraId="7174C8B6">
      <w:pPr>
        <w:rPr>
          <w:rFonts w:ascii="宋体" w:hAnsi="宋体" w:cs="宋体"/>
          <w:sz w:val="24"/>
          <w:u w:val="single"/>
        </w:rPr>
      </w:pPr>
    </w:p>
    <w:p w14:paraId="0DD79013">
      <w:pPr>
        <w:rPr>
          <w:rFonts w:ascii="宋体" w:hAnsi="宋体" w:cs="宋体"/>
          <w:sz w:val="24"/>
          <w:u w:val="single"/>
        </w:rPr>
      </w:pPr>
    </w:p>
    <w:p w14:paraId="0B613D66">
      <w:pPr>
        <w:pStyle w:val="2"/>
        <w:rPr>
          <w:rFonts w:ascii="宋体" w:hAnsi="宋体" w:cs="宋体"/>
          <w:sz w:val="24"/>
          <w:u w:val="single"/>
        </w:rPr>
      </w:pPr>
    </w:p>
    <w:p w14:paraId="499B3638">
      <w:pPr>
        <w:pStyle w:val="2"/>
        <w:rPr>
          <w:rFonts w:ascii="宋体" w:hAnsi="宋体" w:cs="宋体"/>
          <w:sz w:val="24"/>
          <w:u w:val="single"/>
        </w:rPr>
      </w:pPr>
    </w:p>
    <w:p w14:paraId="072B5D47">
      <w:pPr>
        <w:pStyle w:val="2"/>
        <w:rPr>
          <w:rFonts w:ascii="宋体" w:hAnsi="宋体" w:cs="宋体"/>
          <w:sz w:val="24"/>
          <w:u w:val="single"/>
        </w:rPr>
      </w:pPr>
    </w:p>
    <w:p w14:paraId="5C05ACEF">
      <w:pPr>
        <w:rPr>
          <w:rFonts w:ascii="宋体" w:hAnsi="宋体" w:cs="宋体"/>
          <w:sz w:val="24"/>
        </w:rPr>
      </w:pPr>
      <w:r>
        <w:rPr>
          <w:rFonts w:hint="eastAsia" w:ascii="宋体" w:hAnsi="宋体" w:cs="宋体"/>
          <w:sz w:val="24"/>
        </w:rPr>
        <w:t>参选人代表签字或盖章：</w:t>
      </w:r>
      <w:r>
        <w:rPr>
          <w:rFonts w:hint="eastAsia" w:ascii="宋体" w:hAnsi="宋体" w:cs="宋体"/>
          <w:sz w:val="24"/>
          <w:u w:val="single"/>
        </w:rPr>
        <w:t xml:space="preserve">             </w:t>
      </w:r>
    </w:p>
    <w:p w14:paraId="4B6AE849">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53388D7">
      <w:pPr>
        <w:rPr>
          <w:rFonts w:ascii="宋体" w:hAnsi="宋体" w:cs="宋体"/>
          <w:sz w:val="24"/>
        </w:rPr>
      </w:pPr>
      <w:r>
        <w:rPr>
          <w:rFonts w:hint="eastAsia" w:ascii="宋体" w:hAnsi="宋体" w:cs="宋体"/>
          <w:sz w:val="24"/>
        </w:rPr>
        <w:t>参选人名称：</w:t>
      </w:r>
      <w:r>
        <w:rPr>
          <w:rFonts w:hint="eastAsia" w:ascii="宋体" w:hAnsi="宋体" w:cs="宋体"/>
          <w:sz w:val="24"/>
          <w:u w:val="single"/>
        </w:rPr>
        <w:t xml:space="preserve">                       </w:t>
      </w:r>
    </w:p>
    <w:p w14:paraId="1E699515">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14:paraId="0D583E70">
      <w:pPr>
        <w:rPr>
          <w:rFonts w:ascii="宋体" w:hAnsi="宋体" w:cs="宋体"/>
          <w:sz w:val="24"/>
        </w:rPr>
      </w:pPr>
    </w:p>
    <w:p w14:paraId="55733EF8">
      <w:pPr>
        <w:rPr>
          <w:rFonts w:ascii="宋体" w:hAnsi="宋体" w:cs="宋体"/>
          <w:sz w:val="24"/>
        </w:rPr>
      </w:pPr>
    </w:p>
    <w:p w14:paraId="7D77A15A">
      <w:pPr>
        <w:rPr>
          <w:rFonts w:ascii="宋体" w:hAnsi="宋体" w:cs="宋体"/>
          <w:sz w:val="24"/>
        </w:rPr>
      </w:pPr>
    </w:p>
    <w:p w14:paraId="52162F44">
      <w:pPr>
        <w:rPr>
          <w:rFonts w:ascii="宋体" w:hAnsi="宋体" w:cs="宋体"/>
          <w:sz w:val="24"/>
        </w:rPr>
      </w:pPr>
    </w:p>
    <w:p w14:paraId="1B1FF4B5">
      <w:pPr>
        <w:rPr>
          <w:rFonts w:ascii="宋体" w:hAnsi="宋体" w:cs="宋体"/>
          <w:sz w:val="24"/>
        </w:rPr>
      </w:pPr>
    </w:p>
    <w:p w14:paraId="458BEB3E">
      <w:pPr>
        <w:rPr>
          <w:rFonts w:ascii="宋体" w:hAnsi="宋体" w:cs="宋体"/>
          <w:sz w:val="24"/>
        </w:rPr>
      </w:pPr>
    </w:p>
    <w:p w14:paraId="4270F089">
      <w:pPr>
        <w:rPr>
          <w:rFonts w:ascii="宋体" w:hAnsi="宋体" w:cs="宋体"/>
          <w:sz w:val="24"/>
        </w:rPr>
      </w:pPr>
    </w:p>
    <w:p w14:paraId="395B19F9">
      <w:pPr>
        <w:rPr>
          <w:rFonts w:ascii="宋体" w:hAnsi="宋体" w:cs="宋体"/>
          <w:sz w:val="24"/>
        </w:rPr>
      </w:pPr>
    </w:p>
    <w:p w14:paraId="04B1C0DB">
      <w:pPr>
        <w:rPr>
          <w:rFonts w:ascii="宋体" w:hAnsi="宋体" w:cs="宋体"/>
          <w:sz w:val="24"/>
        </w:rPr>
      </w:pPr>
    </w:p>
    <w:p w14:paraId="140BADA5">
      <w:pPr>
        <w:rPr>
          <w:rFonts w:ascii="宋体" w:hAnsi="宋体" w:cs="宋体"/>
          <w:sz w:val="24"/>
        </w:rPr>
      </w:pPr>
    </w:p>
    <w:p w14:paraId="7D85F30C">
      <w:pPr>
        <w:rPr>
          <w:rFonts w:ascii="宋体" w:hAnsi="宋体" w:cs="宋体"/>
          <w:sz w:val="24"/>
        </w:rPr>
      </w:pPr>
    </w:p>
    <w:p w14:paraId="5E9F76A6">
      <w:pPr>
        <w:rPr>
          <w:rFonts w:ascii="宋体" w:hAnsi="宋体" w:cs="宋体"/>
          <w:sz w:val="24"/>
        </w:rPr>
      </w:pPr>
    </w:p>
    <w:p w14:paraId="41699C02">
      <w:pPr>
        <w:rPr>
          <w:rFonts w:ascii="宋体" w:hAnsi="宋体" w:cs="宋体"/>
          <w:sz w:val="24"/>
        </w:rPr>
      </w:pPr>
    </w:p>
    <w:p w14:paraId="747EB747">
      <w:pPr>
        <w:rPr>
          <w:rFonts w:ascii="宋体" w:hAnsi="宋体" w:cs="宋体"/>
          <w:sz w:val="24"/>
        </w:rPr>
      </w:pPr>
    </w:p>
    <w:p w14:paraId="357BD723">
      <w:pPr>
        <w:rPr>
          <w:rFonts w:ascii="宋体" w:hAnsi="宋体" w:cs="宋体"/>
          <w:sz w:val="24"/>
        </w:rPr>
      </w:pPr>
    </w:p>
    <w:p w14:paraId="64FB12CD">
      <w:pPr>
        <w:rPr>
          <w:rFonts w:ascii="宋体" w:hAnsi="宋体" w:cs="宋体"/>
          <w:sz w:val="24"/>
        </w:rPr>
      </w:pPr>
    </w:p>
    <w:p w14:paraId="089EB2C8">
      <w:pPr>
        <w:rPr>
          <w:rFonts w:ascii="宋体" w:hAnsi="宋体" w:cs="宋体"/>
          <w:sz w:val="24"/>
        </w:rPr>
      </w:pPr>
    </w:p>
    <w:p w14:paraId="1A2A5DD7">
      <w:pPr>
        <w:rPr>
          <w:rFonts w:ascii="宋体" w:hAnsi="宋体" w:cs="宋体"/>
          <w:sz w:val="24"/>
        </w:rPr>
      </w:pPr>
    </w:p>
    <w:p w14:paraId="488B5F51">
      <w:pPr>
        <w:rPr>
          <w:rFonts w:ascii="宋体" w:hAnsi="宋体" w:cs="宋体"/>
          <w:sz w:val="24"/>
        </w:rPr>
      </w:pPr>
    </w:p>
    <w:p w14:paraId="7277AAD9">
      <w:pPr>
        <w:rPr>
          <w:rFonts w:ascii="宋体" w:hAnsi="宋体" w:cs="宋体"/>
          <w:sz w:val="24"/>
        </w:rPr>
      </w:pPr>
    </w:p>
    <w:p w14:paraId="6B9C672A">
      <w:pPr>
        <w:rPr>
          <w:rFonts w:ascii="宋体" w:hAnsi="宋体" w:cs="宋体"/>
          <w:sz w:val="24"/>
        </w:rPr>
      </w:pPr>
    </w:p>
    <w:p w14:paraId="55A17659">
      <w:pPr>
        <w:rPr>
          <w:rFonts w:ascii="宋体" w:hAnsi="宋体" w:cs="宋体"/>
          <w:sz w:val="24"/>
        </w:rPr>
      </w:pPr>
      <w:r>
        <w:rPr>
          <w:rFonts w:hint="eastAsia" w:ascii="宋体" w:hAnsi="宋体" w:cs="宋体"/>
          <w:sz w:val="24"/>
        </w:rPr>
        <w:br w:type="page"/>
      </w:r>
      <w:r>
        <w:rPr>
          <w:rFonts w:hint="eastAsia" w:ascii="宋体" w:hAnsi="宋体" w:cs="宋体"/>
          <w:sz w:val="24"/>
        </w:rPr>
        <w:t>附件3：无行贿犯罪记录声明函</w:t>
      </w:r>
    </w:p>
    <w:p w14:paraId="77A60A9A">
      <w:pPr>
        <w:ind w:firstLine="2720" w:firstLineChars="850"/>
        <w:rPr>
          <w:rFonts w:ascii="宋体" w:hAnsi="宋体" w:cs="宋体"/>
          <w:b/>
          <w:sz w:val="32"/>
          <w:szCs w:val="20"/>
        </w:rPr>
      </w:pPr>
    </w:p>
    <w:p w14:paraId="03EC19CE">
      <w:pPr>
        <w:ind w:firstLine="2720" w:firstLineChars="850"/>
        <w:rPr>
          <w:rFonts w:ascii="宋体" w:hAnsi="宋体" w:cs="宋体"/>
          <w:sz w:val="24"/>
        </w:rPr>
      </w:pPr>
      <w:r>
        <w:rPr>
          <w:rFonts w:hint="eastAsia" w:ascii="宋体" w:hAnsi="宋体" w:cs="宋体"/>
          <w:b/>
          <w:sz w:val="32"/>
          <w:szCs w:val="20"/>
        </w:rPr>
        <w:t>无行贿犯罪记录声明函（格式）</w:t>
      </w:r>
    </w:p>
    <w:p w14:paraId="019C4CE3">
      <w:pPr>
        <w:rPr>
          <w:rFonts w:ascii="宋体" w:hAnsi="宋体" w:cs="宋体"/>
          <w:sz w:val="24"/>
        </w:rPr>
      </w:pPr>
      <w:r>
        <w:rPr>
          <w:rFonts w:hint="eastAsia" w:ascii="宋体" w:hAnsi="宋体" w:cs="宋体"/>
          <w:sz w:val="24"/>
        </w:rPr>
        <w:t>上海市儿童医院：</w:t>
      </w:r>
    </w:p>
    <w:p w14:paraId="51511A72">
      <w:pPr>
        <w:rPr>
          <w:rFonts w:ascii="宋体" w:hAnsi="宋体" w:cs="宋体"/>
          <w:sz w:val="24"/>
        </w:rPr>
      </w:pPr>
    </w:p>
    <w:p w14:paraId="1909F956">
      <w:pPr>
        <w:rPr>
          <w:rFonts w:ascii="宋体" w:hAnsi="宋体" w:cs="宋体"/>
          <w:sz w:val="24"/>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14:paraId="5E258817">
      <w:pPr>
        <w:rPr>
          <w:rFonts w:ascii="宋体" w:hAnsi="宋体" w:cs="宋体"/>
          <w:sz w:val="24"/>
        </w:rPr>
      </w:pPr>
      <w:r>
        <w:rPr>
          <w:rFonts w:hint="eastAsia" w:ascii="宋体" w:hAnsi="宋体" w:cs="宋体"/>
          <w:sz w:val="24"/>
        </w:rPr>
        <w:t xml:space="preserve">    特此声明。</w:t>
      </w:r>
    </w:p>
    <w:p w14:paraId="37C27E19">
      <w:pPr>
        <w:rPr>
          <w:rFonts w:ascii="宋体" w:hAnsi="宋体" w:cs="宋体"/>
          <w:sz w:val="24"/>
        </w:rPr>
      </w:pPr>
      <w:r>
        <w:rPr>
          <w:rFonts w:hint="eastAsia" w:ascii="宋体" w:hAnsi="宋体" w:cs="宋体"/>
          <w:sz w:val="24"/>
        </w:rPr>
        <w:t xml:space="preserve">    本公司对上述声明的真实性负责。如有虚假，将依法承担相应责任。</w:t>
      </w:r>
    </w:p>
    <w:p w14:paraId="6CB914AB">
      <w:pPr>
        <w:rPr>
          <w:rFonts w:ascii="宋体" w:hAnsi="宋体" w:cs="宋体"/>
          <w:sz w:val="24"/>
        </w:rPr>
      </w:pPr>
    </w:p>
    <w:p w14:paraId="20E23298">
      <w:pPr>
        <w:rPr>
          <w:rFonts w:ascii="宋体" w:hAnsi="宋体" w:cs="宋体"/>
          <w:sz w:val="24"/>
        </w:rPr>
      </w:pPr>
    </w:p>
    <w:p w14:paraId="59F9A7CF">
      <w:pPr>
        <w:rPr>
          <w:rFonts w:ascii="宋体" w:hAnsi="宋体" w:cs="宋体"/>
          <w:sz w:val="24"/>
        </w:rPr>
      </w:pPr>
    </w:p>
    <w:p w14:paraId="25B990E4">
      <w:pPr>
        <w:rPr>
          <w:rFonts w:ascii="宋体" w:hAnsi="宋体" w:cs="宋体"/>
          <w:sz w:val="24"/>
        </w:rPr>
      </w:pPr>
    </w:p>
    <w:p w14:paraId="2AD1E9D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3134DF8D">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53BDC16">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0CB2C97">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434EEC09">
      <w:pPr>
        <w:rPr>
          <w:rFonts w:ascii="宋体" w:hAnsi="宋体" w:cs="宋体"/>
          <w:sz w:val="24"/>
          <w:u w:val="single"/>
        </w:rPr>
      </w:pPr>
    </w:p>
    <w:p w14:paraId="6019F2FF">
      <w:pPr>
        <w:rPr>
          <w:rFonts w:ascii="宋体" w:hAnsi="宋体" w:cs="宋体"/>
          <w:sz w:val="24"/>
          <w:u w:val="single"/>
        </w:rPr>
      </w:pPr>
    </w:p>
    <w:p w14:paraId="3A00BB3A">
      <w:pPr>
        <w:rPr>
          <w:rFonts w:ascii="宋体" w:hAnsi="宋体" w:cs="宋体"/>
          <w:sz w:val="24"/>
          <w:u w:val="single"/>
        </w:rPr>
      </w:pPr>
    </w:p>
    <w:p w14:paraId="4520E081">
      <w:pPr>
        <w:rPr>
          <w:rFonts w:ascii="宋体" w:hAnsi="宋体" w:cs="宋体"/>
          <w:sz w:val="24"/>
          <w:u w:val="single"/>
        </w:rPr>
      </w:pPr>
    </w:p>
    <w:p w14:paraId="527AC231">
      <w:pPr>
        <w:rPr>
          <w:rFonts w:ascii="宋体" w:hAnsi="宋体" w:cs="宋体"/>
          <w:sz w:val="24"/>
          <w:u w:val="single"/>
        </w:rPr>
      </w:pPr>
    </w:p>
    <w:p w14:paraId="453D456F">
      <w:pPr>
        <w:rPr>
          <w:rFonts w:ascii="宋体" w:hAnsi="宋体" w:cs="宋体"/>
          <w:sz w:val="24"/>
          <w:u w:val="single"/>
        </w:rPr>
      </w:pPr>
    </w:p>
    <w:p w14:paraId="53CBCEB2">
      <w:pPr>
        <w:rPr>
          <w:rFonts w:ascii="宋体" w:hAnsi="宋体" w:cs="宋体"/>
          <w:sz w:val="24"/>
          <w:u w:val="single"/>
        </w:rPr>
      </w:pPr>
    </w:p>
    <w:p w14:paraId="517D6F52"/>
    <w:p w14:paraId="238C57E0"/>
    <w:p w14:paraId="7C109011"/>
    <w:p w14:paraId="29627E3F">
      <w:pPr>
        <w:pStyle w:val="2"/>
      </w:pPr>
    </w:p>
    <w:p w14:paraId="322EEC33">
      <w:pPr>
        <w:pStyle w:val="2"/>
      </w:pPr>
    </w:p>
    <w:p w14:paraId="51F5241F">
      <w:pPr>
        <w:pStyle w:val="2"/>
      </w:pPr>
    </w:p>
    <w:p w14:paraId="74C05716">
      <w:pPr>
        <w:pStyle w:val="2"/>
      </w:pPr>
    </w:p>
    <w:p w14:paraId="2D46ED28">
      <w:pPr>
        <w:pStyle w:val="2"/>
      </w:pPr>
    </w:p>
    <w:p w14:paraId="6DB94BC1">
      <w:pPr>
        <w:pStyle w:val="2"/>
      </w:pPr>
    </w:p>
    <w:p w14:paraId="77BA7DEC">
      <w:pPr>
        <w:pStyle w:val="2"/>
      </w:pPr>
    </w:p>
    <w:p w14:paraId="01FF7B59">
      <w:pPr>
        <w:pStyle w:val="2"/>
      </w:pPr>
    </w:p>
    <w:p w14:paraId="42A0158E">
      <w:pPr>
        <w:pStyle w:val="2"/>
      </w:pPr>
    </w:p>
    <w:p w14:paraId="3FE1160E">
      <w:pPr>
        <w:rPr>
          <w:rFonts w:hint="eastAsia" w:ascii="宋体" w:hAnsi="宋体" w:cs="宋体"/>
          <w:sz w:val="24"/>
        </w:rPr>
      </w:pPr>
      <w:r>
        <w:rPr>
          <w:rFonts w:hint="eastAsia" w:ascii="宋体" w:hAnsi="宋体" w:cs="宋体"/>
          <w:sz w:val="24"/>
        </w:rPr>
        <w:br w:type="page"/>
      </w:r>
    </w:p>
    <w:p w14:paraId="45961D20">
      <w:pPr>
        <w:rPr>
          <w:rFonts w:ascii="宋体" w:hAnsi="宋体"/>
          <w:sz w:val="24"/>
        </w:rPr>
      </w:pPr>
      <w:r>
        <w:rPr>
          <w:rFonts w:hint="eastAsia" w:ascii="宋体" w:hAnsi="宋体" w:cs="宋体"/>
          <w:sz w:val="24"/>
        </w:rPr>
        <w:t>附件4：</w:t>
      </w:r>
      <w:r>
        <w:rPr>
          <w:rFonts w:hint="eastAsia" w:ascii="宋体" w:hAnsi="宋体"/>
          <w:sz w:val="24"/>
        </w:rPr>
        <w:t>信用中国记录查询</w:t>
      </w:r>
    </w:p>
    <w:p w14:paraId="72D57F1F">
      <w:pPr>
        <w:autoSpaceDE w:val="0"/>
        <w:autoSpaceDN w:val="0"/>
        <w:adjustRightInd w:val="0"/>
        <w:snapToGrid w:val="0"/>
        <w:spacing w:line="360" w:lineRule="auto"/>
        <w:jc w:val="center"/>
        <w:outlineLvl w:val="1"/>
        <w:rPr>
          <w:rFonts w:hint="eastAsia" w:ascii="宋体" w:hAnsi="Times New Roman" w:eastAsia="宋体" w:cs="Times New Roman"/>
          <w:b/>
          <w:sz w:val="36"/>
          <w:szCs w:val="36"/>
        </w:rPr>
      </w:pPr>
      <w:r>
        <w:rPr>
          <w:rFonts w:hint="eastAsia" w:ascii="宋体" w:hAnsi="Times New Roman" w:eastAsia="宋体" w:cs="Times New Roman"/>
          <w:b/>
          <w:sz w:val="36"/>
          <w:szCs w:val="36"/>
        </w:rPr>
        <w:t>信用中国查询结果截图</w:t>
      </w:r>
    </w:p>
    <w:p w14:paraId="4CA457F1">
      <w:pPr>
        <w:numPr>
          <w:ilvl w:val="0"/>
          <w:numId w:val="12"/>
        </w:numPr>
        <w:spacing w:line="360" w:lineRule="auto"/>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http://zxgk.court.gov.cn/shixin/</w:t>
      </w:r>
      <w:r>
        <w:rPr>
          <w:rFonts w:hint="eastAsia" w:ascii="宋体" w:hAnsi="宋体"/>
          <w:color w:val="000000"/>
          <w:sz w:val="24"/>
          <w:szCs w:val="20"/>
        </w:rPr>
        <w:t>）列入失信被执行人截图</w:t>
      </w:r>
    </w:p>
    <w:p w14:paraId="5F019DAC">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4E2351A1">
      <w:pPr>
        <w:spacing w:line="360" w:lineRule="auto"/>
        <w:rPr>
          <w:rFonts w:hint="eastAsia" w:ascii="宋体" w:hAnsi="宋体"/>
          <w:color w:val="000000"/>
          <w:sz w:val="24"/>
          <w:szCs w:val="20"/>
        </w:rPr>
      </w:pPr>
      <w:r>
        <w:drawing>
          <wp:inline distT="0" distB="0" distL="114300" distR="114300">
            <wp:extent cx="5501640" cy="3093085"/>
            <wp:effectExtent l="0" t="0" r="0"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5501640" cy="3093085"/>
                    </a:xfrm>
                    <a:prstGeom prst="rect">
                      <a:avLst/>
                    </a:prstGeom>
                    <a:noFill/>
                    <a:ln>
                      <a:noFill/>
                    </a:ln>
                  </pic:spPr>
                </pic:pic>
              </a:graphicData>
            </a:graphic>
          </wp:inline>
        </w:drawing>
      </w:r>
    </w:p>
    <w:p w14:paraId="1ADBB01B">
      <w:pPr>
        <w:pStyle w:val="6"/>
        <w:numPr>
          <w:ilvl w:val="0"/>
          <w:numId w:val="12"/>
        </w:numPr>
        <w:ind w:left="0" w:leftChars="0" w:firstLine="0" w:firstLineChars="0"/>
        <w:jc w:val="left"/>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https://www.creditchina.gov.cn/xinyongfuwu/zhongdashuishouweifaanjian/</w:t>
      </w:r>
      <w:r>
        <w:rPr>
          <w:rFonts w:hint="eastAsia" w:ascii="宋体" w:hAnsi="宋体"/>
          <w:color w:val="000000"/>
          <w:sz w:val="24"/>
          <w:szCs w:val="20"/>
        </w:rPr>
        <w:t>）列入重大税收违法案件当事人名单截图</w:t>
      </w:r>
    </w:p>
    <w:p w14:paraId="149385AB">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38C54D0E">
      <w:pPr>
        <w:pStyle w:val="6"/>
        <w:numPr>
          <w:ilvl w:val="0"/>
          <w:numId w:val="0"/>
        </w:numPr>
        <w:ind w:leftChars="0"/>
      </w:pPr>
      <w:r>
        <w:drawing>
          <wp:inline distT="0" distB="0" distL="114300" distR="114300">
            <wp:extent cx="5426710" cy="2823845"/>
            <wp:effectExtent l="0" t="0" r="13970" b="1079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5426710" cy="2823845"/>
                    </a:xfrm>
                    <a:prstGeom prst="rect">
                      <a:avLst/>
                    </a:prstGeom>
                    <a:noFill/>
                    <a:ln>
                      <a:noFill/>
                    </a:ln>
                  </pic:spPr>
                </pic:pic>
              </a:graphicData>
            </a:graphic>
          </wp:inline>
        </w:drawing>
      </w:r>
    </w:p>
    <w:p w14:paraId="7BB7E876">
      <w:pPr>
        <w:pStyle w:val="6"/>
        <w:numPr>
          <w:ilvl w:val="0"/>
          <w:numId w:val="0"/>
        </w:numPr>
        <w:ind w:leftChars="0"/>
        <w:rPr>
          <w:rFonts w:hint="eastAsia"/>
        </w:rPr>
      </w:pPr>
    </w:p>
    <w:p w14:paraId="54B33084">
      <w:pPr>
        <w:pStyle w:val="6"/>
        <w:rPr>
          <w:rFonts w:ascii="宋体" w:hAnsi="宋体"/>
          <w:color w:val="000000"/>
          <w:sz w:val="24"/>
          <w:szCs w:val="20"/>
        </w:rPr>
      </w:pPr>
    </w:p>
    <w:p w14:paraId="2543361E">
      <w:pPr>
        <w:numPr>
          <w:ilvl w:val="0"/>
          <w:numId w:val="12"/>
        </w:numPr>
        <w:spacing w:line="360" w:lineRule="auto"/>
        <w:ind w:left="0" w:leftChars="0" w:firstLine="0" w:firstLineChars="0"/>
        <w:jc w:val="left"/>
        <w:rPr>
          <w:rFonts w:hint="eastAsia" w:ascii="宋体" w:hAnsi="宋体" w:cs="宋体"/>
          <w:sz w:val="24"/>
        </w:rPr>
      </w:pPr>
      <w:r>
        <w:rPr>
          <w:rFonts w:hint="eastAsia" w:ascii="宋体" w:hAnsi="宋体"/>
          <w:color w:val="000000"/>
          <w:sz w:val="24"/>
          <w:szCs w:val="20"/>
        </w:rPr>
        <w:t>投标公司</w:t>
      </w:r>
      <w:r>
        <w:rPr>
          <w:rFonts w:hint="eastAsia" w:ascii="宋体" w:hAnsi="宋体" w:cs="宋体"/>
          <w:sz w:val="24"/>
        </w:rPr>
        <w:t>开标截止日前一年内未被“信用中国”网站（</w:t>
      </w:r>
      <w:r>
        <w:rPr>
          <w:rFonts w:hint="eastAsia" w:ascii="宋体" w:hAnsi="宋体" w:cs="宋体"/>
          <w:b/>
          <w:bCs/>
          <w:sz w:val="24"/>
        </w:rPr>
        <w:t>https://www.creditchina.gov.cn/xinxigongshi/xinxishuanggongshi/</w:t>
      </w:r>
      <w:r>
        <w:rPr>
          <w:rFonts w:hint="eastAsia" w:ascii="宋体" w:hAnsi="宋体" w:cs="宋体"/>
          <w:sz w:val="24"/>
        </w:rPr>
        <w:t>）列入存在行政处罚款200万元（含）人民币以上记录、存在相关“许可证”的行政处罚记录截图</w:t>
      </w:r>
    </w:p>
    <w:p w14:paraId="2BB49204">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68D66AF8">
      <w:pPr>
        <w:spacing w:line="360" w:lineRule="auto"/>
        <w:rPr>
          <w:rFonts w:hint="eastAsia" w:ascii="宋体" w:hAnsi="宋体" w:cs="宋体"/>
          <w:b/>
          <w:color w:val="000000"/>
          <w:sz w:val="24"/>
          <w:szCs w:val="20"/>
        </w:rPr>
      </w:pPr>
      <w:r>
        <w:drawing>
          <wp:inline distT="0" distB="0" distL="114300" distR="114300">
            <wp:extent cx="5577840" cy="3164840"/>
            <wp:effectExtent l="0" t="0" r="0" b="508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5577840" cy="3164840"/>
                    </a:xfrm>
                    <a:prstGeom prst="rect">
                      <a:avLst/>
                    </a:prstGeom>
                    <a:noFill/>
                    <a:ln>
                      <a:noFill/>
                    </a:ln>
                  </pic:spPr>
                </pic:pic>
              </a:graphicData>
            </a:graphic>
          </wp:inline>
        </w:drawing>
      </w:r>
    </w:p>
    <w:p w14:paraId="121A879F">
      <w:pPr>
        <w:pStyle w:val="2"/>
      </w:pPr>
    </w:p>
    <w:p w14:paraId="034340AE">
      <w:pPr>
        <w:spacing w:line="360" w:lineRule="auto"/>
        <w:rPr>
          <w:rFonts w:ascii="宋体" w:hAnsi="宋体"/>
          <w:b/>
          <w:color w:val="000000"/>
          <w:sz w:val="24"/>
          <w:szCs w:val="20"/>
        </w:rPr>
      </w:pPr>
    </w:p>
    <w:p w14:paraId="33AAD8F3">
      <w:pPr>
        <w:rPr>
          <w:rFonts w:ascii="宋体" w:hAnsi="宋体"/>
          <w:sz w:val="24"/>
        </w:rPr>
      </w:pPr>
    </w:p>
    <w:p w14:paraId="1668B498">
      <w:pPr>
        <w:pStyle w:val="2"/>
      </w:pPr>
    </w:p>
    <w:p w14:paraId="739F95F7">
      <w:pPr>
        <w:pStyle w:val="2"/>
      </w:pPr>
    </w:p>
    <w:p w14:paraId="4B234ACE">
      <w:pPr>
        <w:pStyle w:val="2"/>
      </w:pPr>
    </w:p>
    <w:p w14:paraId="32776492">
      <w:pPr>
        <w:pStyle w:val="2"/>
      </w:pPr>
    </w:p>
    <w:p w14:paraId="47357F31">
      <w:pPr>
        <w:pStyle w:val="2"/>
      </w:pPr>
    </w:p>
    <w:p w14:paraId="3129671A">
      <w:pPr>
        <w:pStyle w:val="2"/>
      </w:pPr>
    </w:p>
    <w:p w14:paraId="69333D16">
      <w:pPr>
        <w:pStyle w:val="2"/>
      </w:pPr>
    </w:p>
    <w:p w14:paraId="73B1E2EA">
      <w:pPr>
        <w:pStyle w:val="2"/>
      </w:pPr>
    </w:p>
    <w:p w14:paraId="1DBF262F">
      <w:pPr>
        <w:pStyle w:val="2"/>
      </w:pPr>
    </w:p>
    <w:p w14:paraId="37563B02">
      <w:pPr>
        <w:pStyle w:val="2"/>
      </w:pPr>
    </w:p>
    <w:p w14:paraId="2B53C3AB">
      <w:pPr>
        <w:pStyle w:val="2"/>
      </w:pPr>
    </w:p>
    <w:p w14:paraId="0FD7039A">
      <w:pPr>
        <w:pStyle w:val="2"/>
      </w:pPr>
    </w:p>
    <w:p w14:paraId="289243AF">
      <w:pPr>
        <w:rPr>
          <w:rFonts w:ascii="宋体" w:hAnsi="宋体"/>
          <w:b/>
          <w:color w:val="000000"/>
          <w:sz w:val="24"/>
        </w:rPr>
      </w:pPr>
      <w:r>
        <w:rPr>
          <w:rFonts w:hint="eastAsia" w:ascii="宋体" w:hAnsi="宋体"/>
          <w:b/>
          <w:color w:val="000000"/>
          <w:sz w:val="24"/>
        </w:rPr>
        <w:br w:type="page"/>
      </w:r>
      <w:r>
        <w:rPr>
          <w:rFonts w:hint="eastAsia" w:ascii="宋体" w:hAnsi="宋体"/>
          <w:b/>
          <w:color w:val="000000"/>
          <w:sz w:val="24"/>
        </w:rPr>
        <w:t xml:space="preserve">五、技术规格偏离表 </w:t>
      </w:r>
    </w:p>
    <w:p w14:paraId="1EE1EE21">
      <w:pPr>
        <w:rPr>
          <w:rFonts w:ascii="宋体" w:hAnsi="宋体" w:cs="宋体"/>
          <w:b/>
          <w:sz w:val="32"/>
          <w:szCs w:val="20"/>
        </w:rPr>
      </w:pPr>
    </w:p>
    <w:p w14:paraId="1E255AF1">
      <w:pPr>
        <w:jc w:val="center"/>
        <w:rPr>
          <w:rFonts w:ascii="宋体" w:hAnsi="宋体" w:cs="宋体"/>
          <w:b/>
          <w:sz w:val="32"/>
          <w:szCs w:val="20"/>
        </w:rPr>
      </w:pPr>
      <w:r>
        <w:rPr>
          <w:rFonts w:hint="eastAsia" w:ascii="宋体" w:hAnsi="宋体" w:cs="宋体"/>
          <w:b/>
          <w:sz w:val="32"/>
          <w:szCs w:val="20"/>
        </w:rPr>
        <w:t>技术规格偏离表（格式）</w:t>
      </w:r>
    </w:p>
    <w:p w14:paraId="3B1F2040">
      <w:pPr>
        <w:rPr>
          <w:rFonts w:ascii="宋体" w:hAnsi="宋体" w:cs="宋体"/>
        </w:rPr>
      </w:pPr>
    </w:p>
    <w:p w14:paraId="261F84F8">
      <w:pPr>
        <w:rPr>
          <w:rFonts w:ascii="宋体" w:hAnsi="宋体"/>
          <w:sz w:val="24"/>
          <w:u w:val="single"/>
        </w:rPr>
      </w:pPr>
      <w:r>
        <w:rPr>
          <w:rFonts w:hint="eastAsia" w:ascii="宋体" w:hAnsi="宋体" w:cs="宋体"/>
          <w:sz w:val="24"/>
        </w:rPr>
        <w:t xml:space="preserve">参选人名称：_________________ </w:t>
      </w:r>
      <w:r>
        <w:rPr>
          <w:rFonts w:hint="eastAsia" w:ascii="宋体" w:hAnsi="宋体"/>
          <w:sz w:val="24"/>
        </w:rPr>
        <w:t>遴选编号</w:t>
      </w:r>
      <w:r>
        <w:rPr>
          <w:rFonts w:ascii="宋体" w:hAnsi="宋体"/>
          <w:sz w:val="24"/>
        </w:rPr>
        <w:t>：</w:t>
      </w:r>
      <w:r>
        <w:rPr>
          <w:rFonts w:hint="eastAsia" w:ascii="宋体" w:hAnsi="宋体"/>
          <w:sz w:val="24"/>
        </w:rPr>
        <w:t>_______________ 包件号：</w:t>
      </w:r>
      <w:r>
        <w:rPr>
          <w:rFonts w:hint="eastAsia" w:ascii="宋体" w:hAnsi="宋体"/>
          <w:sz w:val="24"/>
          <w:u w:val="single"/>
        </w:rPr>
        <w:t xml:space="preserve">          </w:t>
      </w:r>
    </w:p>
    <w:p w14:paraId="51868F88">
      <w:pPr>
        <w:pStyle w:val="2"/>
      </w:pPr>
    </w:p>
    <w:p w14:paraId="2AE3EA48">
      <w:pPr>
        <w:rPr>
          <w:rFonts w:ascii="宋体" w:hAnsi="宋体" w:cs="宋体"/>
        </w:rPr>
      </w:pPr>
    </w:p>
    <w:tbl>
      <w:tblPr>
        <w:tblStyle w:val="17"/>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14:paraId="4383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14:paraId="03A7E9F0">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14:paraId="2D70A3B5">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14:paraId="3C2B8CED">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14:paraId="6D80C6DC">
            <w:pPr>
              <w:spacing w:line="360" w:lineRule="auto"/>
              <w:jc w:val="center"/>
              <w:rPr>
                <w:rFonts w:ascii="宋体" w:hAnsi="宋体" w:cs="宋体"/>
                <w:sz w:val="24"/>
              </w:rPr>
            </w:pPr>
            <w:r>
              <w:rPr>
                <w:rFonts w:hint="eastAsia" w:ascii="宋体" w:hAnsi="宋体"/>
                <w:sz w:val="24"/>
              </w:rPr>
              <w:t>参选文件响应内容</w:t>
            </w:r>
          </w:p>
        </w:tc>
        <w:tc>
          <w:tcPr>
            <w:tcW w:w="1950" w:type="dxa"/>
            <w:vAlign w:val="center"/>
          </w:tcPr>
          <w:p w14:paraId="37ED629A">
            <w:pPr>
              <w:spacing w:line="360" w:lineRule="auto"/>
              <w:jc w:val="center"/>
              <w:rPr>
                <w:rFonts w:ascii="宋体" w:hAnsi="宋体" w:cs="宋体"/>
                <w:sz w:val="24"/>
              </w:rPr>
            </w:pPr>
            <w:r>
              <w:rPr>
                <w:rFonts w:hint="eastAsia" w:ascii="宋体" w:hAnsi="宋体"/>
                <w:sz w:val="24"/>
              </w:rPr>
              <w:t>偏差说明</w:t>
            </w:r>
          </w:p>
        </w:tc>
        <w:tc>
          <w:tcPr>
            <w:tcW w:w="1424" w:type="dxa"/>
            <w:vAlign w:val="center"/>
          </w:tcPr>
          <w:p w14:paraId="09FDA240">
            <w:pPr>
              <w:spacing w:line="360" w:lineRule="auto"/>
              <w:jc w:val="center"/>
              <w:rPr>
                <w:rFonts w:ascii="宋体" w:hAnsi="宋体" w:cs="宋体"/>
                <w:sz w:val="24"/>
              </w:rPr>
            </w:pPr>
            <w:r>
              <w:rPr>
                <w:rFonts w:hint="eastAsia" w:ascii="宋体" w:hAnsi="宋体"/>
                <w:sz w:val="24"/>
              </w:rPr>
              <w:t>对应参选文件页码</w:t>
            </w:r>
          </w:p>
        </w:tc>
      </w:tr>
      <w:tr w14:paraId="7F9C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DD24057">
            <w:pPr>
              <w:spacing w:line="360" w:lineRule="auto"/>
              <w:rPr>
                <w:rFonts w:ascii="宋体" w:hAnsi="宋体" w:cs="宋体"/>
              </w:rPr>
            </w:pPr>
          </w:p>
        </w:tc>
        <w:tc>
          <w:tcPr>
            <w:tcW w:w="1988" w:type="dxa"/>
          </w:tcPr>
          <w:p w14:paraId="03C1C572">
            <w:pPr>
              <w:spacing w:line="360" w:lineRule="auto"/>
              <w:rPr>
                <w:rFonts w:ascii="宋体" w:hAnsi="宋体" w:cs="宋体"/>
              </w:rPr>
            </w:pPr>
          </w:p>
        </w:tc>
        <w:tc>
          <w:tcPr>
            <w:tcW w:w="1825" w:type="dxa"/>
          </w:tcPr>
          <w:p w14:paraId="25FCDCB9">
            <w:pPr>
              <w:spacing w:line="360" w:lineRule="auto"/>
              <w:rPr>
                <w:rFonts w:ascii="宋体" w:hAnsi="宋体" w:cs="宋体"/>
              </w:rPr>
            </w:pPr>
          </w:p>
        </w:tc>
        <w:tc>
          <w:tcPr>
            <w:tcW w:w="1775" w:type="dxa"/>
          </w:tcPr>
          <w:p w14:paraId="72213E88">
            <w:pPr>
              <w:spacing w:line="360" w:lineRule="auto"/>
              <w:rPr>
                <w:rFonts w:ascii="宋体" w:hAnsi="宋体" w:cs="宋体"/>
              </w:rPr>
            </w:pPr>
          </w:p>
        </w:tc>
        <w:tc>
          <w:tcPr>
            <w:tcW w:w="1950" w:type="dxa"/>
          </w:tcPr>
          <w:p w14:paraId="0C29AE36">
            <w:pPr>
              <w:spacing w:line="360" w:lineRule="auto"/>
              <w:rPr>
                <w:rFonts w:ascii="宋体" w:hAnsi="宋体" w:cs="宋体"/>
              </w:rPr>
            </w:pPr>
          </w:p>
        </w:tc>
        <w:tc>
          <w:tcPr>
            <w:tcW w:w="1424" w:type="dxa"/>
          </w:tcPr>
          <w:p w14:paraId="02279B77">
            <w:pPr>
              <w:spacing w:line="360" w:lineRule="auto"/>
              <w:rPr>
                <w:rFonts w:ascii="宋体" w:hAnsi="宋体" w:cs="宋体"/>
              </w:rPr>
            </w:pPr>
          </w:p>
        </w:tc>
      </w:tr>
      <w:tr w14:paraId="0D63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1D122D4">
            <w:pPr>
              <w:spacing w:line="360" w:lineRule="auto"/>
              <w:rPr>
                <w:rFonts w:ascii="宋体" w:hAnsi="宋体" w:cs="宋体"/>
              </w:rPr>
            </w:pPr>
          </w:p>
        </w:tc>
        <w:tc>
          <w:tcPr>
            <w:tcW w:w="1988" w:type="dxa"/>
          </w:tcPr>
          <w:p w14:paraId="7C39AB2E">
            <w:pPr>
              <w:spacing w:line="360" w:lineRule="auto"/>
              <w:rPr>
                <w:rFonts w:ascii="宋体" w:hAnsi="宋体" w:cs="宋体"/>
              </w:rPr>
            </w:pPr>
          </w:p>
        </w:tc>
        <w:tc>
          <w:tcPr>
            <w:tcW w:w="1825" w:type="dxa"/>
          </w:tcPr>
          <w:p w14:paraId="0490551A">
            <w:pPr>
              <w:spacing w:line="360" w:lineRule="auto"/>
              <w:rPr>
                <w:rFonts w:ascii="宋体" w:hAnsi="宋体" w:cs="宋体"/>
              </w:rPr>
            </w:pPr>
          </w:p>
        </w:tc>
        <w:tc>
          <w:tcPr>
            <w:tcW w:w="1775" w:type="dxa"/>
          </w:tcPr>
          <w:p w14:paraId="60B87A7A">
            <w:pPr>
              <w:spacing w:line="360" w:lineRule="auto"/>
              <w:rPr>
                <w:rFonts w:ascii="宋体" w:hAnsi="宋体" w:cs="宋体"/>
              </w:rPr>
            </w:pPr>
          </w:p>
        </w:tc>
        <w:tc>
          <w:tcPr>
            <w:tcW w:w="1950" w:type="dxa"/>
          </w:tcPr>
          <w:p w14:paraId="0F0D4A9F">
            <w:pPr>
              <w:spacing w:line="360" w:lineRule="auto"/>
              <w:rPr>
                <w:rFonts w:ascii="宋体" w:hAnsi="宋体" w:cs="宋体"/>
              </w:rPr>
            </w:pPr>
          </w:p>
        </w:tc>
        <w:tc>
          <w:tcPr>
            <w:tcW w:w="1424" w:type="dxa"/>
          </w:tcPr>
          <w:p w14:paraId="7F9A1872">
            <w:pPr>
              <w:spacing w:line="360" w:lineRule="auto"/>
              <w:rPr>
                <w:rFonts w:ascii="宋体" w:hAnsi="宋体" w:cs="宋体"/>
              </w:rPr>
            </w:pPr>
          </w:p>
        </w:tc>
      </w:tr>
      <w:tr w14:paraId="6A83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0335AEF">
            <w:pPr>
              <w:spacing w:line="360" w:lineRule="auto"/>
              <w:rPr>
                <w:rFonts w:ascii="宋体" w:hAnsi="宋体" w:cs="宋体"/>
              </w:rPr>
            </w:pPr>
          </w:p>
        </w:tc>
        <w:tc>
          <w:tcPr>
            <w:tcW w:w="1988" w:type="dxa"/>
          </w:tcPr>
          <w:p w14:paraId="542CF3BF">
            <w:pPr>
              <w:spacing w:line="360" w:lineRule="auto"/>
              <w:rPr>
                <w:rFonts w:ascii="宋体" w:hAnsi="宋体" w:cs="宋体"/>
              </w:rPr>
            </w:pPr>
          </w:p>
        </w:tc>
        <w:tc>
          <w:tcPr>
            <w:tcW w:w="1825" w:type="dxa"/>
          </w:tcPr>
          <w:p w14:paraId="004F368C">
            <w:pPr>
              <w:spacing w:line="360" w:lineRule="auto"/>
              <w:rPr>
                <w:rFonts w:ascii="宋体" w:hAnsi="宋体" w:cs="宋体"/>
              </w:rPr>
            </w:pPr>
          </w:p>
        </w:tc>
        <w:tc>
          <w:tcPr>
            <w:tcW w:w="1775" w:type="dxa"/>
          </w:tcPr>
          <w:p w14:paraId="5098BDB4">
            <w:pPr>
              <w:spacing w:line="360" w:lineRule="auto"/>
              <w:rPr>
                <w:rFonts w:ascii="宋体" w:hAnsi="宋体" w:cs="宋体"/>
              </w:rPr>
            </w:pPr>
          </w:p>
        </w:tc>
        <w:tc>
          <w:tcPr>
            <w:tcW w:w="1950" w:type="dxa"/>
          </w:tcPr>
          <w:p w14:paraId="2FE5A236">
            <w:pPr>
              <w:spacing w:line="360" w:lineRule="auto"/>
              <w:rPr>
                <w:rFonts w:ascii="宋体" w:hAnsi="宋体" w:cs="宋体"/>
              </w:rPr>
            </w:pPr>
          </w:p>
        </w:tc>
        <w:tc>
          <w:tcPr>
            <w:tcW w:w="1424" w:type="dxa"/>
          </w:tcPr>
          <w:p w14:paraId="795D6BE1">
            <w:pPr>
              <w:spacing w:line="360" w:lineRule="auto"/>
              <w:rPr>
                <w:rFonts w:ascii="宋体" w:hAnsi="宋体" w:cs="宋体"/>
              </w:rPr>
            </w:pPr>
          </w:p>
        </w:tc>
      </w:tr>
      <w:tr w14:paraId="454B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B705905">
            <w:pPr>
              <w:spacing w:line="360" w:lineRule="auto"/>
              <w:rPr>
                <w:rFonts w:ascii="宋体" w:hAnsi="宋体" w:cs="宋体"/>
              </w:rPr>
            </w:pPr>
          </w:p>
        </w:tc>
        <w:tc>
          <w:tcPr>
            <w:tcW w:w="1988" w:type="dxa"/>
          </w:tcPr>
          <w:p w14:paraId="25AA81A0">
            <w:pPr>
              <w:spacing w:line="360" w:lineRule="auto"/>
              <w:rPr>
                <w:rFonts w:ascii="宋体" w:hAnsi="宋体" w:cs="宋体"/>
              </w:rPr>
            </w:pPr>
          </w:p>
        </w:tc>
        <w:tc>
          <w:tcPr>
            <w:tcW w:w="1825" w:type="dxa"/>
          </w:tcPr>
          <w:p w14:paraId="5578ECAB">
            <w:pPr>
              <w:spacing w:line="360" w:lineRule="auto"/>
              <w:rPr>
                <w:rFonts w:ascii="宋体" w:hAnsi="宋体" w:cs="宋体"/>
              </w:rPr>
            </w:pPr>
          </w:p>
        </w:tc>
        <w:tc>
          <w:tcPr>
            <w:tcW w:w="1775" w:type="dxa"/>
          </w:tcPr>
          <w:p w14:paraId="507169E5">
            <w:pPr>
              <w:spacing w:line="360" w:lineRule="auto"/>
              <w:rPr>
                <w:rFonts w:ascii="宋体" w:hAnsi="宋体" w:cs="宋体"/>
              </w:rPr>
            </w:pPr>
          </w:p>
        </w:tc>
        <w:tc>
          <w:tcPr>
            <w:tcW w:w="1950" w:type="dxa"/>
          </w:tcPr>
          <w:p w14:paraId="539CA280">
            <w:pPr>
              <w:spacing w:line="360" w:lineRule="auto"/>
              <w:rPr>
                <w:rFonts w:ascii="宋体" w:hAnsi="宋体" w:cs="宋体"/>
              </w:rPr>
            </w:pPr>
          </w:p>
        </w:tc>
        <w:tc>
          <w:tcPr>
            <w:tcW w:w="1424" w:type="dxa"/>
          </w:tcPr>
          <w:p w14:paraId="55B9EBEA">
            <w:pPr>
              <w:spacing w:line="360" w:lineRule="auto"/>
              <w:rPr>
                <w:rFonts w:ascii="宋体" w:hAnsi="宋体" w:cs="宋体"/>
              </w:rPr>
            </w:pPr>
          </w:p>
        </w:tc>
      </w:tr>
      <w:tr w14:paraId="1625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22EB1C2">
            <w:pPr>
              <w:spacing w:line="360" w:lineRule="auto"/>
              <w:rPr>
                <w:rFonts w:ascii="宋体" w:hAnsi="宋体" w:cs="宋体"/>
              </w:rPr>
            </w:pPr>
          </w:p>
        </w:tc>
        <w:tc>
          <w:tcPr>
            <w:tcW w:w="1988" w:type="dxa"/>
          </w:tcPr>
          <w:p w14:paraId="7BFFC7A7">
            <w:pPr>
              <w:spacing w:line="360" w:lineRule="auto"/>
              <w:rPr>
                <w:rFonts w:ascii="宋体" w:hAnsi="宋体" w:cs="宋体"/>
              </w:rPr>
            </w:pPr>
          </w:p>
        </w:tc>
        <w:tc>
          <w:tcPr>
            <w:tcW w:w="1825" w:type="dxa"/>
          </w:tcPr>
          <w:p w14:paraId="1E3F5AF3">
            <w:pPr>
              <w:spacing w:line="360" w:lineRule="auto"/>
              <w:rPr>
                <w:rFonts w:ascii="宋体" w:hAnsi="宋体" w:cs="宋体"/>
              </w:rPr>
            </w:pPr>
          </w:p>
        </w:tc>
        <w:tc>
          <w:tcPr>
            <w:tcW w:w="1775" w:type="dxa"/>
          </w:tcPr>
          <w:p w14:paraId="678D5CF3">
            <w:pPr>
              <w:spacing w:line="360" w:lineRule="auto"/>
              <w:rPr>
                <w:rFonts w:ascii="宋体" w:hAnsi="宋体" w:cs="宋体"/>
              </w:rPr>
            </w:pPr>
          </w:p>
        </w:tc>
        <w:tc>
          <w:tcPr>
            <w:tcW w:w="1950" w:type="dxa"/>
          </w:tcPr>
          <w:p w14:paraId="3AC7CFE9">
            <w:pPr>
              <w:spacing w:line="360" w:lineRule="auto"/>
              <w:rPr>
                <w:rFonts w:ascii="宋体" w:hAnsi="宋体" w:cs="宋体"/>
              </w:rPr>
            </w:pPr>
          </w:p>
        </w:tc>
        <w:tc>
          <w:tcPr>
            <w:tcW w:w="1424" w:type="dxa"/>
          </w:tcPr>
          <w:p w14:paraId="18875525">
            <w:pPr>
              <w:spacing w:line="360" w:lineRule="auto"/>
              <w:rPr>
                <w:rFonts w:ascii="宋体" w:hAnsi="宋体" w:cs="宋体"/>
              </w:rPr>
            </w:pPr>
          </w:p>
        </w:tc>
      </w:tr>
      <w:tr w14:paraId="7BE6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04A3CD69">
            <w:pPr>
              <w:spacing w:line="360" w:lineRule="auto"/>
              <w:rPr>
                <w:rFonts w:ascii="宋体" w:hAnsi="宋体" w:cs="宋体"/>
              </w:rPr>
            </w:pPr>
          </w:p>
        </w:tc>
        <w:tc>
          <w:tcPr>
            <w:tcW w:w="1988" w:type="dxa"/>
          </w:tcPr>
          <w:p w14:paraId="1593FE0C">
            <w:pPr>
              <w:spacing w:line="360" w:lineRule="auto"/>
              <w:rPr>
                <w:rFonts w:ascii="宋体" w:hAnsi="宋体" w:cs="宋体"/>
              </w:rPr>
            </w:pPr>
          </w:p>
        </w:tc>
        <w:tc>
          <w:tcPr>
            <w:tcW w:w="1825" w:type="dxa"/>
          </w:tcPr>
          <w:p w14:paraId="5741C75D">
            <w:pPr>
              <w:spacing w:line="360" w:lineRule="auto"/>
              <w:rPr>
                <w:rFonts w:ascii="宋体" w:hAnsi="宋体" w:cs="宋体"/>
              </w:rPr>
            </w:pPr>
          </w:p>
        </w:tc>
        <w:tc>
          <w:tcPr>
            <w:tcW w:w="1775" w:type="dxa"/>
          </w:tcPr>
          <w:p w14:paraId="4AA5B3C5">
            <w:pPr>
              <w:spacing w:line="360" w:lineRule="auto"/>
              <w:rPr>
                <w:rFonts w:ascii="宋体" w:hAnsi="宋体" w:cs="宋体"/>
              </w:rPr>
            </w:pPr>
          </w:p>
        </w:tc>
        <w:tc>
          <w:tcPr>
            <w:tcW w:w="1950" w:type="dxa"/>
          </w:tcPr>
          <w:p w14:paraId="36D7229E">
            <w:pPr>
              <w:spacing w:line="360" w:lineRule="auto"/>
              <w:rPr>
                <w:rFonts w:ascii="宋体" w:hAnsi="宋体" w:cs="宋体"/>
              </w:rPr>
            </w:pPr>
          </w:p>
        </w:tc>
        <w:tc>
          <w:tcPr>
            <w:tcW w:w="1424" w:type="dxa"/>
          </w:tcPr>
          <w:p w14:paraId="64BBEE2C">
            <w:pPr>
              <w:spacing w:line="360" w:lineRule="auto"/>
              <w:rPr>
                <w:rFonts w:ascii="宋体" w:hAnsi="宋体" w:cs="宋体"/>
              </w:rPr>
            </w:pPr>
          </w:p>
        </w:tc>
      </w:tr>
      <w:tr w14:paraId="1E9F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49B7530">
            <w:pPr>
              <w:spacing w:line="360" w:lineRule="auto"/>
              <w:rPr>
                <w:rFonts w:ascii="宋体" w:hAnsi="宋体" w:cs="宋体"/>
              </w:rPr>
            </w:pPr>
          </w:p>
        </w:tc>
        <w:tc>
          <w:tcPr>
            <w:tcW w:w="1988" w:type="dxa"/>
          </w:tcPr>
          <w:p w14:paraId="573EFA1E">
            <w:pPr>
              <w:spacing w:line="360" w:lineRule="auto"/>
              <w:rPr>
                <w:rFonts w:ascii="宋体" w:hAnsi="宋体" w:cs="宋体"/>
              </w:rPr>
            </w:pPr>
          </w:p>
        </w:tc>
        <w:tc>
          <w:tcPr>
            <w:tcW w:w="1825" w:type="dxa"/>
          </w:tcPr>
          <w:p w14:paraId="74C01DAA">
            <w:pPr>
              <w:spacing w:line="360" w:lineRule="auto"/>
              <w:rPr>
                <w:rFonts w:ascii="宋体" w:hAnsi="宋体" w:cs="宋体"/>
              </w:rPr>
            </w:pPr>
          </w:p>
        </w:tc>
        <w:tc>
          <w:tcPr>
            <w:tcW w:w="1775" w:type="dxa"/>
          </w:tcPr>
          <w:p w14:paraId="73D406E7">
            <w:pPr>
              <w:spacing w:line="360" w:lineRule="auto"/>
              <w:rPr>
                <w:rFonts w:ascii="宋体" w:hAnsi="宋体" w:cs="宋体"/>
              </w:rPr>
            </w:pPr>
          </w:p>
        </w:tc>
        <w:tc>
          <w:tcPr>
            <w:tcW w:w="1950" w:type="dxa"/>
          </w:tcPr>
          <w:p w14:paraId="53D9FBEC">
            <w:pPr>
              <w:spacing w:line="360" w:lineRule="auto"/>
              <w:rPr>
                <w:rFonts w:ascii="宋体" w:hAnsi="宋体" w:cs="宋体"/>
              </w:rPr>
            </w:pPr>
          </w:p>
        </w:tc>
        <w:tc>
          <w:tcPr>
            <w:tcW w:w="1424" w:type="dxa"/>
          </w:tcPr>
          <w:p w14:paraId="0FF25D5E">
            <w:pPr>
              <w:spacing w:line="360" w:lineRule="auto"/>
              <w:rPr>
                <w:rFonts w:ascii="宋体" w:hAnsi="宋体" w:cs="宋体"/>
              </w:rPr>
            </w:pPr>
          </w:p>
        </w:tc>
      </w:tr>
      <w:tr w14:paraId="4FBA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14:paraId="6C40A589">
            <w:pPr>
              <w:spacing w:line="360" w:lineRule="auto"/>
              <w:rPr>
                <w:rFonts w:ascii="宋体" w:hAnsi="宋体" w:cs="宋体"/>
              </w:rPr>
            </w:pPr>
          </w:p>
        </w:tc>
        <w:tc>
          <w:tcPr>
            <w:tcW w:w="1988" w:type="dxa"/>
          </w:tcPr>
          <w:p w14:paraId="1306D866">
            <w:pPr>
              <w:spacing w:line="360" w:lineRule="auto"/>
              <w:rPr>
                <w:rFonts w:ascii="宋体" w:hAnsi="宋体" w:cs="宋体"/>
              </w:rPr>
            </w:pPr>
          </w:p>
        </w:tc>
        <w:tc>
          <w:tcPr>
            <w:tcW w:w="1825" w:type="dxa"/>
          </w:tcPr>
          <w:p w14:paraId="7B6CF260">
            <w:pPr>
              <w:spacing w:line="360" w:lineRule="auto"/>
              <w:rPr>
                <w:rFonts w:ascii="宋体" w:hAnsi="宋体" w:cs="宋体"/>
              </w:rPr>
            </w:pPr>
          </w:p>
        </w:tc>
        <w:tc>
          <w:tcPr>
            <w:tcW w:w="1775" w:type="dxa"/>
          </w:tcPr>
          <w:p w14:paraId="29DCA8D4">
            <w:pPr>
              <w:spacing w:line="360" w:lineRule="auto"/>
              <w:rPr>
                <w:rFonts w:ascii="宋体" w:hAnsi="宋体" w:cs="宋体"/>
              </w:rPr>
            </w:pPr>
          </w:p>
        </w:tc>
        <w:tc>
          <w:tcPr>
            <w:tcW w:w="1950" w:type="dxa"/>
          </w:tcPr>
          <w:p w14:paraId="76E7FF10">
            <w:pPr>
              <w:spacing w:line="360" w:lineRule="auto"/>
              <w:rPr>
                <w:rFonts w:ascii="宋体" w:hAnsi="宋体" w:cs="宋体"/>
              </w:rPr>
            </w:pPr>
          </w:p>
        </w:tc>
        <w:tc>
          <w:tcPr>
            <w:tcW w:w="1424" w:type="dxa"/>
          </w:tcPr>
          <w:p w14:paraId="70DD368B">
            <w:pPr>
              <w:spacing w:line="360" w:lineRule="auto"/>
              <w:rPr>
                <w:rFonts w:ascii="宋体" w:hAnsi="宋体" w:cs="宋体"/>
              </w:rPr>
            </w:pPr>
          </w:p>
        </w:tc>
      </w:tr>
    </w:tbl>
    <w:p w14:paraId="76F398BF">
      <w:pPr>
        <w:jc w:val="center"/>
        <w:rPr>
          <w:rFonts w:ascii="宋体" w:hAnsi="宋体" w:cs="宋体"/>
        </w:rPr>
      </w:pPr>
    </w:p>
    <w:p w14:paraId="359FFDF2">
      <w:pPr>
        <w:spacing w:line="360" w:lineRule="auto"/>
        <w:ind w:left="850" w:hanging="849" w:hangingChars="354"/>
        <w:jc w:val="left"/>
        <w:rPr>
          <w:rFonts w:ascii="宋体" w:hAnsi="宋体"/>
          <w:sz w:val="24"/>
        </w:rPr>
      </w:pPr>
      <w:r>
        <w:rPr>
          <w:rFonts w:hint="eastAsia" w:ascii="宋体" w:hAnsi="宋体"/>
          <w:sz w:val="24"/>
        </w:rPr>
        <w:t>注：</w:t>
      </w:r>
    </w:p>
    <w:p w14:paraId="5B9D395D">
      <w:pPr>
        <w:spacing w:line="360" w:lineRule="auto"/>
        <w:ind w:left="2"/>
        <w:jc w:val="left"/>
        <w:rPr>
          <w:rFonts w:ascii="宋体" w:hAnsi="宋体"/>
          <w:sz w:val="24"/>
        </w:rPr>
      </w:pPr>
      <w:r>
        <w:rPr>
          <w:rFonts w:hint="eastAsia" w:ascii="宋体" w:hAnsi="宋体"/>
          <w:sz w:val="24"/>
        </w:rPr>
        <w:t>1、参选人应对照遴选文件“第二章 遴选内容及要求”的相关内容，逐条说明所提供货物和服务已对遴选文件的需求做出了实质性的响应，并申明与需求的偏差和例外。</w:t>
      </w:r>
    </w:p>
    <w:p w14:paraId="27BB9B02">
      <w:pPr>
        <w:spacing w:line="360" w:lineRule="auto"/>
        <w:jc w:val="left"/>
        <w:rPr>
          <w:rFonts w:ascii="宋体" w:hAnsi="宋体"/>
          <w:sz w:val="24"/>
        </w:rPr>
      </w:pPr>
      <w:r>
        <w:rPr>
          <w:rFonts w:hint="eastAsia" w:ascii="宋体" w:hAnsi="宋体"/>
          <w:sz w:val="24"/>
        </w:rPr>
        <w:t>2、如果表格叙述不下，可另附页说明。</w:t>
      </w:r>
    </w:p>
    <w:p w14:paraId="73F02125">
      <w:pPr>
        <w:spacing w:line="360" w:lineRule="auto"/>
        <w:rPr>
          <w:rFonts w:ascii="宋体" w:hAnsi="宋体"/>
        </w:rPr>
      </w:pPr>
    </w:p>
    <w:p w14:paraId="08CF99E7">
      <w:pPr>
        <w:spacing w:line="360" w:lineRule="auto"/>
        <w:rPr>
          <w:rFonts w:ascii="宋体" w:hAnsi="宋体"/>
          <w:sz w:val="24"/>
        </w:rPr>
      </w:pPr>
      <w:r>
        <w:rPr>
          <w:rFonts w:hint="eastAsia" w:ascii="宋体" w:hAnsi="宋体"/>
          <w:sz w:val="24"/>
        </w:rPr>
        <w:t>参选人代表签字</w:t>
      </w:r>
      <w:r>
        <w:rPr>
          <w:rFonts w:hint="eastAsia" w:ascii="宋体" w:hAnsi="宋体" w:cs="宋体"/>
          <w:sz w:val="24"/>
        </w:rPr>
        <w:t>或盖章</w:t>
      </w:r>
      <w:r>
        <w:rPr>
          <w:rFonts w:hint="eastAsia" w:ascii="宋体" w:hAnsi="宋体"/>
          <w:sz w:val="24"/>
        </w:rPr>
        <w:t>：</w:t>
      </w:r>
      <w:r>
        <w:rPr>
          <w:rFonts w:hint="eastAsia" w:ascii="宋体" w:hAnsi="宋体"/>
          <w:sz w:val="24"/>
          <w:u w:val="single"/>
        </w:rPr>
        <w:t xml:space="preserve">            </w:t>
      </w:r>
    </w:p>
    <w:p w14:paraId="10260EE4">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14:paraId="2B5060B7">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14:paraId="516236C4">
      <w:pPr>
        <w:rPr>
          <w:rFonts w:ascii="宋体" w:hAnsi="宋体" w:cs="宋体"/>
          <w:sz w:val="24"/>
          <w:u w:val="single"/>
        </w:rPr>
      </w:pPr>
    </w:p>
    <w:p w14:paraId="01530DF0">
      <w:pPr>
        <w:rPr>
          <w:rFonts w:ascii="宋体" w:hAnsi="宋体" w:cs="宋体"/>
          <w:sz w:val="24"/>
          <w:u w:val="single"/>
        </w:rPr>
      </w:pPr>
    </w:p>
    <w:p w14:paraId="01C2D68E">
      <w:pPr>
        <w:jc w:val="left"/>
        <w:rPr>
          <w:rFonts w:ascii="宋体" w:hAnsi="宋体" w:cs="宋体"/>
          <w:sz w:val="24"/>
        </w:rPr>
      </w:pPr>
    </w:p>
    <w:p w14:paraId="1F3758C3">
      <w:pPr>
        <w:jc w:val="left"/>
        <w:rPr>
          <w:rFonts w:ascii="宋体" w:hAnsi="宋体" w:cs="宋体"/>
          <w:sz w:val="24"/>
        </w:rPr>
      </w:pPr>
    </w:p>
    <w:p w14:paraId="29404DF6">
      <w:pPr>
        <w:widowControl/>
        <w:jc w:val="left"/>
        <w:rPr>
          <w:rFonts w:ascii="宋体" w:hAnsi="宋体" w:cs="宋体"/>
          <w:sz w:val="24"/>
        </w:rPr>
      </w:pPr>
      <w:r>
        <w:rPr>
          <w:rFonts w:hint="eastAsia" w:ascii="宋体" w:hAnsi="宋体" w:cs="宋体"/>
          <w:sz w:val="24"/>
        </w:rPr>
        <w:br w:type="page"/>
      </w:r>
      <w:r>
        <w:rPr>
          <w:rFonts w:hint="eastAsia" w:ascii="宋体" w:hAnsi="宋体"/>
          <w:b/>
          <w:color w:val="000000"/>
          <w:sz w:val="24"/>
        </w:rPr>
        <w:t>六、服务方案（格式自拟）</w:t>
      </w:r>
    </w:p>
    <w:p w14:paraId="1D9016C9">
      <w:pPr>
        <w:jc w:val="left"/>
        <w:rPr>
          <w:rFonts w:ascii="宋体" w:hAnsi="宋体" w:cs="宋体"/>
          <w:sz w:val="24"/>
        </w:rPr>
      </w:pPr>
    </w:p>
    <w:p w14:paraId="662362D0">
      <w:pPr>
        <w:jc w:val="left"/>
        <w:rPr>
          <w:rFonts w:ascii="宋体" w:hAnsi="宋体" w:cs="宋体"/>
          <w:sz w:val="24"/>
        </w:rPr>
      </w:pPr>
    </w:p>
    <w:p w14:paraId="23EE4327">
      <w:pPr>
        <w:jc w:val="left"/>
        <w:rPr>
          <w:rFonts w:ascii="宋体" w:hAnsi="宋体" w:cs="宋体"/>
          <w:sz w:val="24"/>
        </w:rPr>
      </w:pPr>
    </w:p>
    <w:p w14:paraId="0DDBF484">
      <w:pPr>
        <w:jc w:val="left"/>
        <w:rPr>
          <w:rFonts w:ascii="宋体" w:hAnsi="宋体" w:cs="宋体"/>
          <w:sz w:val="24"/>
        </w:rPr>
      </w:pPr>
    </w:p>
    <w:p w14:paraId="1ED18D10">
      <w:pPr>
        <w:jc w:val="left"/>
        <w:rPr>
          <w:rFonts w:ascii="宋体" w:hAnsi="宋体" w:cs="宋体"/>
          <w:sz w:val="24"/>
        </w:rPr>
      </w:pPr>
    </w:p>
    <w:p w14:paraId="052C0F83">
      <w:pPr>
        <w:jc w:val="left"/>
        <w:rPr>
          <w:rFonts w:ascii="宋体" w:hAnsi="宋体" w:cs="宋体"/>
          <w:sz w:val="24"/>
        </w:rPr>
      </w:pPr>
    </w:p>
    <w:p w14:paraId="2BF5FA1B">
      <w:pPr>
        <w:jc w:val="left"/>
        <w:rPr>
          <w:rFonts w:ascii="宋体" w:hAnsi="宋体" w:cs="宋体"/>
          <w:sz w:val="24"/>
        </w:rPr>
      </w:pPr>
    </w:p>
    <w:p w14:paraId="4A8EF552">
      <w:pPr>
        <w:jc w:val="left"/>
        <w:rPr>
          <w:rFonts w:ascii="宋体" w:hAnsi="宋体" w:cs="宋体"/>
          <w:sz w:val="24"/>
        </w:rPr>
      </w:pPr>
    </w:p>
    <w:p w14:paraId="2C15F653">
      <w:pPr>
        <w:jc w:val="left"/>
        <w:rPr>
          <w:rFonts w:ascii="宋体" w:hAnsi="宋体" w:cs="宋体"/>
          <w:sz w:val="24"/>
        </w:rPr>
      </w:pPr>
    </w:p>
    <w:p w14:paraId="3717153D">
      <w:pPr>
        <w:jc w:val="left"/>
        <w:rPr>
          <w:rFonts w:ascii="宋体" w:hAnsi="宋体" w:cs="宋体"/>
          <w:sz w:val="24"/>
        </w:rPr>
      </w:pPr>
    </w:p>
    <w:p w14:paraId="269E6DD3">
      <w:pPr>
        <w:jc w:val="left"/>
        <w:rPr>
          <w:rFonts w:ascii="宋体" w:hAnsi="宋体" w:cs="宋体"/>
          <w:sz w:val="24"/>
        </w:rPr>
      </w:pPr>
    </w:p>
    <w:p w14:paraId="7F0E1E0A">
      <w:pPr>
        <w:jc w:val="left"/>
        <w:rPr>
          <w:rFonts w:ascii="宋体" w:hAnsi="宋体" w:cs="宋体"/>
          <w:sz w:val="24"/>
        </w:rPr>
      </w:pPr>
    </w:p>
    <w:p w14:paraId="2809CE55">
      <w:pPr>
        <w:jc w:val="left"/>
        <w:rPr>
          <w:rFonts w:ascii="宋体" w:hAnsi="宋体" w:cs="宋体"/>
          <w:sz w:val="24"/>
        </w:rPr>
      </w:pPr>
    </w:p>
    <w:p w14:paraId="5710932A">
      <w:pPr>
        <w:jc w:val="left"/>
        <w:rPr>
          <w:rFonts w:ascii="宋体" w:hAnsi="宋体" w:cs="宋体"/>
          <w:sz w:val="24"/>
        </w:rPr>
      </w:pPr>
    </w:p>
    <w:p w14:paraId="3D5869EA">
      <w:pPr>
        <w:jc w:val="left"/>
        <w:rPr>
          <w:rFonts w:ascii="宋体" w:hAnsi="宋体" w:cs="宋体"/>
          <w:sz w:val="24"/>
        </w:rPr>
      </w:pPr>
    </w:p>
    <w:p w14:paraId="45CABF08">
      <w:pPr>
        <w:jc w:val="left"/>
        <w:rPr>
          <w:rFonts w:ascii="宋体" w:hAnsi="宋体" w:cs="宋体"/>
          <w:sz w:val="24"/>
        </w:rPr>
      </w:pPr>
    </w:p>
    <w:p w14:paraId="6C624CE9">
      <w:pPr>
        <w:jc w:val="left"/>
        <w:rPr>
          <w:rFonts w:ascii="宋体" w:hAnsi="宋体" w:cs="宋体"/>
          <w:sz w:val="24"/>
        </w:rPr>
      </w:pPr>
    </w:p>
    <w:p w14:paraId="67D9222F">
      <w:pPr>
        <w:jc w:val="left"/>
        <w:rPr>
          <w:rFonts w:ascii="宋体" w:hAnsi="宋体" w:cs="宋体"/>
          <w:sz w:val="24"/>
        </w:rPr>
      </w:pPr>
    </w:p>
    <w:p w14:paraId="100D2868">
      <w:pPr>
        <w:jc w:val="left"/>
        <w:rPr>
          <w:rFonts w:ascii="宋体" w:hAnsi="宋体" w:cs="宋体"/>
          <w:sz w:val="24"/>
        </w:rPr>
      </w:pPr>
    </w:p>
    <w:p w14:paraId="24A57120">
      <w:pPr>
        <w:jc w:val="left"/>
        <w:rPr>
          <w:rFonts w:ascii="宋体" w:hAnsi="宋体" w:cs="宋体"/>
          <w:sz w:val="24"/>
        </w:rPr>
      </w:pPr>
    </w:p>
    <w:p w14:paraId="6548389F">
      <w:pPr>
        <w:jc w:val="left"/>
        <w:rPr>
          <w:rFonts w:ascii="宋体" w:hAnsi="宋体" w:cs="宋体"/>
          <w:sz w:val="24"/>
        </w:rPr>
      </w:pPr>
    </w:p>
    <w:p w14:paraId="2EBB0DAC">
      <w:pPr>
        <w:jc w:val="left"/>
        <w:rPr>
          <w:rFonts w:ascii="宋体" w:hAnsi="宋体" w:cs="宋体"/>
          <w:sz w:val="24"/>
        </w:rPr>
      </w:pPr>
    </w:p>
    <w:p w14:paraId="327C4007">
      <w:pPr>
        <w:jc w:val="left"/>
        <w:rPr>
          <w:rFonts w:ascii="宋体" w:hAnsi="宋体" w:cs="宋体"/>
          <w:sz w:val="24"/>
        </w:rPr>
      </w:pPr>
    </w:p>
    <w:p w14:paraId="4EF5D7D5">
      <w:pPr>
        <w:jc w:val="left"/>
        <w:rPr>
          <w:rFonts w:ascii="宋体" w:hAnsi="宋体" w:cs="宋体"/>
          <w:sz w:val="24"/>
        </w:rPr>
      </w:pPr>
    </w:p>
    <w:p w14:paraId="7A3D9288">
      <w:pPr>
        <w:jc w:val="left"/>
        <w:rPr>
          <w:rFonts w:ascii="宋体" w:hAnsi="宋体" w:cs="宋体"/>
          <w:sz w:val="24"/>
        </w:rPr>
      </w:pPr>
    </w:p>
    <w:p w14:paraId="786000F6">
      <w:pPr>
        <w:jc w:val="left"/>
        <w:rPr>
          <w:rFonts w:ascii="宋体" w:hAnsi="宋体" w:cs="宋体"/>
          <w:sz w:val="24"/>
        </w:rPr>
      </w:pPr>
    </w:p>
    <w:p w14:paraId="1DDA7A32">
      <w:pPr>
        <w:jc w:val="left"/>
        <w:rPr>
          <w:rFonts w:ascii="宋体" w:hAnsi="宋体" w:cs="宋体"/>
          <w:sz w:val="24"/>
        </w:rPr>
      </w:pPr>
    </w:p>
    <w:p w14:paraId="51682F3B">
      <w:pPr>
        <w:jc w:val="left"/>
        <w:rPr>
          <w:rFonts w:ascii="宋体" w:hAnsi="宋体" w:cs="宋体"/>
          <w:sz w:val="24"/>
        </w:rPr>
      </w:pPr>
    </w:p>
    <w:p w14:paraId="7CF854CE">
      <w:pPr>
        <w:jc w:val="left"/>
        <w:rPr>
          <w:rFonts w:ascii="宋体" w:hAnsi="宋体" w:cs="宋体"/>
          <w:sz w:val="24"/>
        </w:rPr>
      </w:pPr>
    </w:p>
    <w:p w14:paraId="69E26AFA">
      <w:pPr>
        <w:jc w:val="left"/>
        <w:rPr>
          <w:rFonts w:ascii="宋体" w:hAnsi="宋体" w:cs="宋体"/>
          <w:sz w:val="24"/>
        </w:rPr>
      </w:pPr>
    </w:p>
    <w:p w14:paraId="19E2210C">
      <w:pPr>
        <w:jc w:val="left"/>
        <w:rPr>
          <w:rFonts w:ascii="宋体" w:hAnsi="宋体" w:cs="宋体"/>
          <w:sz w:val="24"/>
        </w:rPr>
      </w:pPr>
    </w:p>
    <w:p w14:paraId="0D1FF8FB">
      <w:pPr>
        <w:jc w:val="left"/>
        <w:rPr>
          <w:rFonts w:ascii="宋体" w:hAnsi="宋体" w:cs="宋体"/>
          <w:sz w:val="24"/>
        </w:rPr>
      </w:pPr>
    </w:p>
    <w:p w14:paraId="79347368">
      <w:pPr>
        <w:jc w:val="left"/>
        <w:rPr>
          <w:rFonts w:ascii="宋体" w:hAnsi="宋体" w:cs="宋体"/>
          <w:sz w:val="24"/>
        </w:rPr>
      </w:pPr>
    </w:p>
    <w:p w14:paraId="5B1A3C68">
      <w:pPr>
        <w:jc w:val="left"/>
        <w:rPr>
          <w:rFonts w:ascii="宋体" w:hAnsi="宋体" w:cs="宋体"/>
          <w:sz w:val="24"/>
        </w:rPr>
      </w:pPr>
    </w:p>
    <w:p w14:paraId="7D71FA0A">
      <w:pPr>
        <w:jc w:val="left"/>
        <w:rPr>
          <w:rFonts w:ascii="宋体" w:hAnsi="宋体" w:cs="宋体"/>
          <w:sz w:val="24"/>
        </w:rPr>
      </w:pPr>
    </w:p>
    <w:p w14:paraId="26E7F720">
      <w:pPr>
        <w:jc w:val="left"/>
        <w:rPr>
          <w:rFonts w:ascii="宋体" w:hAnsi="宋体" w:cs="宋体"/>
          <w:sz w:val="24"/>
        </w:rPr>
      </w:pPr>
    </w:p>
    <w:p w14:paraId="2BFF75F2">
      <w:pPr>
        <w:jc w:val="left"/>
        <w:rPr>
          <w:rFonts w:ascii="宋体" w:hAnsi="宋体" w:cs="宋体"/>
          <w:sz w:val="24"/>
        </w:rPr>
      </w:pPr>
    </w:p>
    <w:p w14:paraId="0A4F224B">
      <w:pPr>
        <w:rPr>
          <w:rFonts w:ascii="宋体" w:hAnsi="宋体"/>
          <w:b/>
          <w:color w:val="000000"/>
          <w:sz w:val="24"/>
        </w:rPr>
      </w:pPr>
      <w:r>
        <w:rPr>
          <w:rFonts w:hint="eastAsia" w:ascii="宋体" w:hAnsi="宋体"/>
          <w:b/>
          <w:color w:val="000000"/>
          <w:sz w:val="24"/>
        </w:rPr>
        <w:br w:type="page"/>
      </w:r>
    </w:p>
    <w:p w14:paraId="062617FF">
      <w:pPr>
        <w:rPr>
          <w:rFonts w:ascii="宋体" w:hAnsi="宋体"/>
          <w:b/>
          <w:color w:val="000000"/>
          <w:sz w:val="24"/>
        </w:rPr>
      </w:pPr>
      <w:r>
        <w:rPr>
          <w:rFonts w:hint="eastAsia" w:ascii="宋体" w:hAnsi="宋体"/>
          <w:b/>
          <w:color w:val="000000"/>
          <w:sz w:val="24"/>
        </w:rPr>
        <w:t>七、售后服务承诺书（格式自拟）</w:t>
      </w:r>
    </w:p>
    <w:p w14:paraId="60301DC5">
      <w:pPr>
        <w:jc w:val="left"/>
        <w:rPr>
          <w:rFonts w:ascii="宋体" w:hAnsi="宋体" w:cs="宋体"/>
          <w:sz w:val="24"/>
        </w:rPr>
      </w:pPr>
    </w:p>
    <w:p w14:paraId="1238353F">
      <w:pPr>
        <w:jc w:val="left"/>
        <w:rPr>
          <w:rFonts w:ascii="宋体" w:hAnsi="宋体" w:cs="宋体"/>
          <w:sz w:val="24"/>
        </w:rPr>
      </w:pPr>
    </w:p>
    <w:p w14:paraId="700F65D1">
      <w:pPr>
        <w:rPr>
          <w:rFonts w:ascii="宋体" w:hAnsi="宋体" w:cs="宋体"/>
          <w:sz w:val="24"/>
        </w:rPr>
      </w:pPr>
      <w:r>
        <w:rPr>
          <w:rFonts w:hint="eastAsia" w:ascii="宋体" w:hAnsi="宋体"/>
          <w:bCs/>
          <w:color w:val="000000"/>
          <w:sz w:val="24"/>
        </w:rPr>
        <w:t>说明：</w:t>
      </w:r>
      <w:r>
        <w:rPr>
          <w:rFonts w:hint="eastAsia" w:ascii="宋体" w:hAnsi="宋体" w:cs="宋体"/>
          <w:sz w:val="24"/>
        </w:rPr>
        <w:t>提供售后服务、服务质量承诺书，请写明服务内容、服务响应时间等。</w:t>
      </w:r>
      <w:r>
        <w:rPr>
          <w:rFonts w:hint="eastAsia" w:ascii="宋体" w:hAnsi="宋体" w:cs="宋体"/>
          <w:sz w:val="24"/>
        </w:rPr>
        <w:br w:type="page"/>
      </w:r>
    </w:p>
    <w:p w14:paraId="25775CE9">
      <w:pPr>
        <w:rPr>
          <w:rFonts w:ascii="宋体" w:hAnsi="宋体"/>
          <w:b/>
          <w:color w:val="000000"/>
          <w:sz w:val="24"/>
        </w:rPr>
      </w:pPr>
      <w:r>
        <w:rPr>
          <w:rFonts w:hint="eastAsia" w:ascii="宋体" w:hAnsi="宋体"/>
          <w:b/>
          <w:color w:val="000000"/>
          <w:sz w:val="24"/>
        </w:rPr>
        <w:t>八、用户名单</w:t>
      </w:r>
    </w:p>
    <w:p w14:paraId="3D8B01A7">
      <w:pPr>
        <w:jc w:val="center"/>
        <w:rPr>
          <w:rFonts w:ascii="宋体" w:hAnsi="宋体" w:cs="宋体"/>
          <w:sz w:val="24"/>
        </w:rPr>
      </w:pPr>
      <w:r>
        <w:rPr>
          <w:rFonts w:hint="eastAsia" w:ascii="宋体" w:hAnsi="宋体" w:cs="宋体"/>
          <w:b/>
          <w:sz w:val="32"/>
          <w:szCs w:val="20"/>
        </w:rPr>
        <w:t>用户名单</w:t>
      </w:r>
    </w:p>
    <w:tbl>
      <w:tblPr>
        <w:tblStyle w:val="17"/>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14:paraId="1C6A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tcPr>
          <w:p w14:paraId="7F9B9410">
            <w:pPr>
              <w:spacing w:line="360" w:lineRule="auto"/>
              <w:jc w:val="center"/>
              <w:rPr>
                <w:rFonts w:ascii="宋体" w:hAnsi="宋体"/>
                <w:sz w:val="24"/>
              </w:rPr>
            </w:pPr>
            <w:r>
              <w:rPr>
                <w:rFonts w:hint="eastAsia" w:ascii="宋体" w:hAnsi="宋体"/>
                <w:sz w:val="24"/>
              </w:rPr>
              <w:t>序号</w:t>
            </w:r>
          </w:p>
        </w:tc>
        <w:tc>
          <w:tcPr>
            <w:tcW w:w="2539" w:type="dxa"/>
          </w:tcPr>
          <w:p w14:paraId="312F1F41">
            <w:pPr>
              <w:spacing w:line="360" w:lineRule="auto"/>
              <w:jc w:val="center"/>
              <w:rPr>
                <w:rFonts w:ascii="宋体" w:hAnsi="宋体"/>
                <w:sz w:val="24"/>
              </w:rPr>
            </w:pPr>
            <w:r>
              <w:rPr>
                <w:rFonts w:hint="eastAsia" w:ascii="宋体" w:hAnsi="宋体"/>
                <w:sz w:val="24"/>
              </w:rPr>
              <w:t>用户名称</w:t>
            </w:r>
          </w:p>
        </w:tc>
        <w:tc>
          <w:tcPr>
            <w:tcW w:w="2335" w:type="dxa"/>
          </w:tcPr>
          <w:p w14:paraId="1D3554A7">
            <w:pPr>
              <w:spacing w:line="360" w:lineRule="auto"/>
              <w:jc w:val="center"/>
              <w:rPr>
                <w:rFonts w:ascii="宋体" w:hAnsi="宋体"/>
                <w:sz w:val="24"/>
              </w:rPr>
            </w:pPr>
            <w:r>
              <w:rPr>
                <w:rFonts w:hint="eastAsia" w:ascii="宋体" w:hAnsi="宋体"/>
                <w:sz w:val="24"/>
              </w:rPr>
              <w:t>所属城市</w:t>
            </w:r>
          </w:p>
        </w:tc>
        <w:tc>
          <w:tcPr>
            <w:tcW w:w="1166" w:type="dxa"/>
          </w:tcPr>
          <w:p w14:paraId="01BE0863">
            <w:pPr>
              <w:spacing w:line="360" w:lineRule="auto"/>
              <w:jc w:val="center"/>
              <w:rPr>
                <w:rFonts w:ascii="宋体" w:hAnsi="宋体"/>
                <w:sz w:val="24"/>
              </w:rPr>
            </w:pPr>
            <w:r>
              <w:rPr>
                <w:rFonts w:hint="eastAsia" w:ascii="宋体" w:hAnsi="宋体"/>
                <w:sz w:val="24"/>
              </w:rPr>
              <w:t>数量</w:t>
            </w:r>
          </w:p>
        </w:tc>
        <w:tc>
          <w:tcPr>
            <w:tcW w:w="953" w:type="dxa"/>
          </w:tcPr>
          <w:p w14:paraId="04CFA303">
            <w:pPr>
              <w:spacing w:line="360" w:lineRule="auto"/>
              <w:jc w:val="center"/>
              <w:rPr>
                <w:rFonts w:ascii="宋体" w:hAnsi="宋体"/>
                <w:sz w:val="24"/>
              </w:rPr>
            </w:pPr>
            <w:r>
              <w:rPr>
                <w:rFonts w:hint="eastAsia" w:ascii="宋体" w:hAnsi="宋体"/>
                <w:sz w:val="24"/>
              </w:rPr>
              <w:t>联系人</w:t>
            </w:r>
          </w:p>
        </w:tc>
        <w:tc>
          <w:tcPr>
            <w:tcW w:w="1378" w:type="dxa"/>
          </w:tcPr>
          <w:p w14:paraId="2FCDBF58">
            <w:pPr>
              <w:spacing w:line="360" w:lineRule="auto"/>
              <w:jc w:val="center"/>
              <w:rPr>
                <w:rFonts w:ascii="宋体" w:hAnsi="宋体"/>
                <w:sz w:val="24"/>
              </w:rPr>
            </w:pPr>
            <w:r>
              <w:rPr>
                <w:rFonts w:hint="eastAsia" w:ascii="宋体" w:hAnsi="宋体"/>
                <w:sz w:val="24"/>
              </w:rPr>
              <w:t>联系方式</w:t>
            </w:r>
          </w:p>
        </w:tc>
      </w:tr>
      <w:tr w14:paraId="21AD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18479F5E">
            <w:pPr>
              <w:spacing w:line="360" w:lineRule="auto"/>
              <w:jc w:val="center"/>
              <w:rPr>
                <w:rFonts w:ascii="宋体" w:hAnsi="宋体"/>
              </w:rPr>
            </w:pPr>
            <w:r>
              <w:rPr>
                <w:rFonts w:hint="eastAsia" w:ascii="宋体" w:hAnsi="宋体"/>
              </w:rPr>
              <w:t>1</w:t>
            </w:r>
          </w:p>
        </w:tc>
        <w:tc>
          <w:tcPr>
            <w:tcW w:w="2539" w:type="dxa"/>
          </w:tcPr>
          <w:p w14:paraId="4CF5E3A2">
            <w:pPr>
              <w:spacing w:line="360" w:lineRule="auto"/>
              <w:jc w:val="center"/>
              <w:rPr>
                <w:rFonts w:ascii="宋体" w:hAnsi="宋体"/>
              </w:rPr>
            </w:pPr>
          </w:p>
        </w:tc>
        <w:tc>
          <w:tcPr>
            <w:tcW w:w="2335" w:type="dxa"/>
          </w:tcPr>
          <w:p w14:paraId="1374A811">
            <w:pPr>
              <w:spacing w:line="360" w:lineRule="auto"/>
              <w:jc w:val="center"/>
              <w:rPr>
                <w:rFonts w:ascii="宋体" w:hAnsi="宋体"/>
              </w:rPr>
            </w:pPr>
          </w:p>
        </w:tc>
        <w:tc>
          <w:tcPr>
            <w:tcW w:w="1166" w:type="dxa"/>
          </w:tcPr>
          <w:p w14:paraId="3BC7D1C4">
            <w:pPr>
              <w:spacing w:line="360" w:lineRule="auto"/>
              <w:jc w:val="center"/>
              <w:rPr>
                <w:rFonts w:ascii="宋体" w:hAnsi="宋体"/>
              </w:rPr>
            </w:pPr>
          </w:p>
        </w:tc>
        <w:tc>
          <w:tcPr>
            <w:tcW w:w="953" w:type="dxa"/>
          </w:tcPr>
          <w:p w14:paraId="6A2F624A">
            <w:pPr>
              <w:spacing w:line="360" w:lineRule="auto"/>
              <w:jc w:val="center"/>
              <w:rPr>
                <w:rFonts w:ascii="宋体" w:hAnsi="宋体"/>
              </w:rPr>
            </w:pPr>
          </w:p>
        </w:tc>
        <w:tc>
          <w:tcPr>
            <w:tcW w:w="1378" w:type="dxa"/>
          </w:tcPr>
          <w:p w14:paraId="7BDA8F0A">
            <w:pPr>
              <w:spacing w:line="360" w:lineRule="auto"/>
              <w:jc w:val="center"/>
              <w:rPr>
                <w:rFonts w:ascii="宋体" w:hAnsi="宋体"/>
              </w:rPr>
            </w:pPr>
          </w:p>
        </w:tc>
      </w:tr>
      <w:tr w14:paraId="4883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3AA297FE">
            <w:pPr>
              <w:spacing w:line="360" w:lineRule="auto"/>
              <w:jc w:val="center"/>
              <w:rPr>
                <w:rFonts w:ascii="宋体" w:hAnsi="宋体"/>
              </w:rPr>
            </w:pPr>
            <w:r>
              <w:rPr>
                <w:rFonts w:hint="eastAsia" w:ascii="宋体" w:hAnsi="宋体"/>
              </w:rPr>
              <w:t>2</w:t>
            </w:r>
          </w:p>
        </w:tc>
        <w:tc>
          <w:tcPr>
            <w:tcW w:w="2539" w:type="dxa"/>
          </w:tcPr>
          <w:p w14:paraId="7E0F6E64">
            <w:pPr>
              <w:spacing w:line="360" w:lineRule="auto"/>
              <w:jc w:val="center"/>
              <w:rPr>
                <w:rFonts w:ascii="宋体" w:hAnsi="宋体"/>
              </w:rPr>
            </w:pPr>
          </w:p>
        </w:tc>
        <w:tc>
          <w:tcPr>
            <w:tcW w:w="2335" w:type="dxa"/>
          </w:tcPr>
          <w:p w14:paraId="294DB4BC">
            <w:pPr>
              <w:spacing w:line="360" w:lineRule="auto"/>
              <w:jc w:val="center"/>
              <w:rPr>
                <w:rFonts w:ascii="宋体" w:hAnsi="宋体"/>
              </w:rPr>
            </w:pPr>
          </w:p>
        </w:tc>
        <w:tc>
          <w:tcPr>
            <w:tcW w:w="1166" w:type="dxa"/>
          </w:tcPr>
          <w:p w14:paraId="4C03FB72">
            <w:pPr>
              <w:spacing w:line="360" w:lineRule="auto"/>
              <w:jc w:val="center"/>
              <w:rPr>
                <w:rFonts w:ascii="宋体" w:hAnsi="宋体"/>
              </w:rPr>
            </w:pPr>
          </w:p>
        </w:tc>
        <w:tc>
          <w:tcPr>
            <w:tcW w:w="953" w:type="dxa"/>
          </w:tcPr>
          <w:p w14:paraId="5955CFF9">
            <w:pPr>
              <w:spacing w:line="360" w:lineRule="auto"/>
              <w:jc w:val="center"/>
              <w:rPr>
                <w:rFonts w:ascii="宋体" w:hAnsi="宋体"/>
              </w:rPr>
            </w:pPr>
          </w:p>
        </w:tc>
        <w:tc>
          <w:tcPr>
            <w:tcW w:w="1378" w:type="dxa"/>
          </w:tcPr>
          <w:p w14:paraId="445B3599">
            <w:pPr>
              <w:spacing w:line="360" w:lineRule="auto"/>
              <w:jc w:val="center"/>
              <w:rPr>
                <w:rFonts w:ascii="宋体" w:hAnsi="宋体"/>
              </w:rPr>
            </w:pPr>
          </w:p>
        </w:tc>
      </w:tr>
      <w:tr w14:paraId="0549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6D943313">
            <w:pPr>
              <w:spacing w:line="360" w:lineRule="auto"/>
              <w:jc w:val="center"/>
              <w:rPr>
                <w:rFonts w:ascii="宋体" w:hAnsi="宋体"/>
              </w:rPr>
            </w:pPr>
            <w:r>
              <w:rPr>
                <w:rFonts w:hint="eastAsia" w:ascii="宋体" w:hAnsi="宋体"/>
              </w:rPr>
              <w:t>3</w:t>
            </w:r>
          </w:p>
        </w:tc>
        <w:tc>
          <w:tcPr>
            <w:tcW w:w="2539" w:type="dxa"/>
          </w:tcPr>
          <w:p w14:paraId="6379C3B9">
            <w:pPr>
              <w:spacing w:line="360" w:lineRule="auto"/>
              <w:jc w:val="center"/>
              <w:rPr>
                <w:rFonts w:ascii="宋体" w:hAnsi="宋体"/>
              </w:rPr>
            </w:pPr>
          </w:p>
        </w:tc>
        <w:tc>
          <w:tcPr>
            <w:tcW w:w="2335" w:type="dxa"/>
          </w:tcPr>
          <w:p w14:paraId="34F631ED">
            <w:pPr>
              <w:spacing w:line="360" w:lineRule="auto"/>
              <w:jc w:val="center"/>
              <w:rPr>
                <w:rFonts w:ascii="宋体" w:hAnsi="宋体"/>
              </w:rPr>
            </w:pPr>
          </w:p>
        </w:tc>
        <w:tc>
          <w:tcPr>
            <w:tcW w:w="1166" w:type="dxa"/>
          </w:tcPr>
          <w:p w14:paraId="062C767C">
            <w:pPr>
              <w:spacing w:line="360" w:lineRule="auto"/>
              <w:jc w:val="center"/>
              <w:rPr>
                <w:rFonts w:ascii="宋体" w:hAnsi="宋体"/>
              </w:rPr>
            </w:pPr>
          </w:p>
        </w:tc>
        <w:tc>
          <w:tcPr>
            <w:tcW w:w="953" w:type="dxa"/>
          </w:tcPr>
          <w:p w14:paraId="495DCD08">
            <w:pPr>
              <w:spacing w:line="360" w:lineRule="auto"/>
              <w:jc w:val="center"/>
              <w:rPr>
                <w:rFonts w:ascii="宋体" w:hAnsi="宋体"/>
              </w:rPr>
            </w:pPr>
          </w:p>
        </w:tc>
        <w:tc>
          <w:tcPr>
            <w:tcW w:w="1378" w:type="dxa"/>
          </w:tcPr>
          <w:p w14:paraId="57242FB9">
            <w:pPr>
              <w:spacing w:line="360" w:lineRule="auto"/>
              <w:jc w:val="center"/>
              <w:rPr>
                <w:rFonts w:ascii="宋体" w:hAnsi="宋体"/>
              </w:rPr>
            </w:pPr>
          </w:p>
        </w:tc>
      </w:tr>
      <w:tr w14:paraId="3682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0B92AA2D">
            <w:pPr>
              <w:spacing w:line="360" w:lineRule="auto"/>
              <w:jc w:val="center"/>
              <w:rPr>
                <w:rFonts w:ascii="宋体" w:hAnsi="宋体"/>
              </w:rPr>
            </w:pPr>
            <w:r>
              <w:rPr>
                <w:rFonts w:ascii="宋体" w:hAnsi="宋体"/>
              </w:rPr>
              <w:t>…</w:t>
            </w:r>
          </w:p>
        </w:tc>
        <w:tc>
          <w:tcPr>
            <w:tcW w:w="2539" w:type="dxa"/>
          </w:tcPr>
          <w:p w14:paraId="79243DA0">
            <w:pPr>
              <w:spacing w:line="360" w:lineRule="auto"/>
              <w:jc w:val="center"/>
              <w:rPr>
                <w:rFonts w:ascii="宋体" w:hAnsi="宋体"/>
              </w:rPr>
            </w:pPr>
          </w:p>
        </w:tc>
        <w:tc>
          <w:tcPr>
            <w:tcW w:w="2335" w:type="dxa"/>
          </w:tcPr>
          <w:p w14:paraId="6C591F9D">
            <w:pPr>
              <w:spacing w:line="360" w:lineRule="auto"/>
              <w:jc w:val="center"/>
              <w:rPr>
                <w:rFonts w:ascii="宋体" w:hAnsi="宋体"/>
              </w:rPr>
            </w:pPr>
          </w:p>
        </w:tc>
        <w:tc>
          <w:tcPr>
            <w:tcW w:w="1166" w:type="dxa"/>
          </w:tcPr>
          <w:p w14:paraId="74083112">
            <w:pPr>
              <w:spacing w:line="360" w:lineRule="auto"/>
              <w:jc w:val="center"/>
              <w:rPr>
                <w:rFonts w:ascii="宋体" w:hAnsi="宋体"/>
              </w:rPr>
            </w:pPr>
          </w:p>
        </w:tc>
        <w:tc>
          <w:tcPr>
            <w:tcW w:w="953" w:type="dxa"/>
          </w:tcPr>
          <w:p w14:paraId="6CD10401">
            <w:pPr>
              <w:spacing w:line="360" w:lineRule="auto"/>
              <w:jc w:val="center"/>
              <w:rPr>
                <w:rFonts w:ascii="宋体" w:hAnsi="宋体"/>
              </w:rPr>
            </w:pPr>
          </w:p>
        </w:tc>
        <w:tc>
          <w:tcPr>
            <w:tcW w:w="1378" w:type="dxa"/>
          </w:tcPr>
          <w:p w14:paraId="0C0951B2">
            <w:pPr>
              <w:spacing w:line="360" w:lineRule="auto"/>
              <w:jc w:val="center"/>
              <w:rPr>
                <w:rFonts w:ascii="宋体" w:hAnsi="宋体"/>
              </w:rPr>
            </w:pPr>
          </w:p>
        </w:tc>
      </w:tr>
      <w:tr w14:paraId="439E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11A9057F">
            <w:pPr>
              <w:spacing w:line="360" w:lineRule="auto"/>
              <w:jc w:val="center"/>
              <w:rPr>
                <w:rFonts w:ascii="宋体" w:hAnsi="宋体"/>
              </w:rPr>
            </w:pPr>
          </w:p>
        </w:tc>
        <w:tc>
          <w:tcPr>
            <w:tcW w:w="2539" w:type="dxa"/>
          </w:tcPr>
          <w:p w14:paraId="7FE1CC4C">
            <w:pPr>
              <w:spacing w:line="360" w:lineRule="auto"/>
              <w:jc w:val="center"/>
              <w:rPr>
                <w:rFonts w:ascii="宋体" w:hAnsi="宋体"/>
              </w:rPr>
            </w:pPr>
          </w:p>
        </w:tc>
        <w:tc>
          <w:tcPr>
            <w:tcW w:w="2335" w:type="dxa"/>
          </w:tcPr>
          <w:p w14:paraId="04B3A7D7">
            <w:pPr>
              <w:spacing w:line="360" w:lineRule="auto"/>
              <w:jc w:val="center"/>
              <w:rPr>
                <w:rFonts w:ascii="宋体" w:hAnsi="宋体"/>
              </w:rPr>
            </w:pPr>
          </w:p>
        </w:tc>
        <w:tc>
          <w:tcPr>
            <w:tcW w:w="1166" w:type="dxa"/>
          </w:tcPr>
          <w:p w14:paraId="3D1B1922">
            <w:pPr>
              <w:spacing w:line="360" w:lineRule="auto"/>
              <w:jc w:val="center"/>
              <w:rPr>
                <w:rFonts w:ascii="宋体" w:hAnsi="宋体"/>
              </w:rPr>
            </w:pPr>
          </w:p>
        </w:tc>
        <w:tc>
          <w:tcPr>
            <w:tcW w:w="953" w:type="dxa"/>
          </w:tcPr>
          <w:p w14:paraId="0B4FB266">
            <w:pPr>
              <w:spacing w:line="360" w:lineRule="auto"/>
              <w:jc w:val="center"/>
              <w:rPr>
                <w:rFonts w:ascii="宋体" w:hAnsi="宋体"/>
              </w:rPr>
            </w:pPr>
          </w:p>
        </w:tc>
        <w:tc>
          <w:tcPr>
            <w:tcW w:w="1378" w:type="dxa"/>
          </w:tcPr>
          <w:p w14:paraId="2DD392AB">
            <w:pPr>
              <w:spacing w:line="360" w:lineRule="auto"/>
              <w:jc w:val="center"/>
              <w:rPr>
                <w:rFonts w:ascii="宋体" w:hAnsi="宋体"/>
              </w:rPr>
            </w:pPr>
          </w:p>
        </w:tc>
      </w:tr>
      <w:tr w14:paraId="1D9F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3985F6CA">
            <w:pPr>
              <w:spacing w:line="360" w:lineRule="auto"/>
              <w:jc w:val="center"/>
              <w:rPr>
                <w:rFonts w:ascii="宋体" w:hAnsi="宋体"/>
              </w:rPr>
            </w:pPr>
          </w:p>
        </w:tc>
        <w:tc>
          <w:tcPr>
            <w:tcW w:w="2539" w:type="dxa"/>
          </w:tcPr>
          <w:p w14:paraId="44F55DE0">
            <w:pPr>
              <w:spacing w:line="360" w:lineRule="auto"/>
              <w:jc w:val="center"/>
              <w:rPr>
                <w:rFonts w:ascii="宋体" w:hAnsi="宋体"/>
              </w:rPr>
            </w:pPr>
          </w:p>
        </w:tc>
        <w:tc>
          <w:tcPr>
            <w:tcW w:w="2335" w:type="dxa"/>
          </w:tcPr>
          <w:p w14:paraId="5B1ABDAC">
            <w:pPr>
              <w:spacing w:line="360" w:lineRule="auto"/>
              <w:jc w:val="center"/>
              <w:rPr>
                <w:rFonts w:ascii="宋体" w:hAnsi="宋体"/>
              </w:rPr>
            </w:pPr>
          </w:p>
        </w:tc>
        <w:tc>
          <w:tcPr>
            <w:tcW w:w="1166" w:type="dxa"/>
          </w:tcPr>
          <w:p w14:paraId="1A724415">
            <w:pPr>
              <w:spacing w:line="360" w:lineRule="auto"/>
              <w:jc w:val="center"/>
              <w:rPr>
                <w:rFonts w:ascii="宋体" w:hAnsi="宋体"/>
              </w:rPr>
            </w:pPr>
          </w:p>
        </w:tc>
        <w:tc>
          <w:tcPr>
            <w:tcW w:w="953" w:type="dxa"/>
          </w:tcPr>
          <w:p w14:paraId="3302C81C">
            <w:pPr>
              <w:spacing w:line="360" w:lineRule="auto"/>
              <w:jc w:val="center"/>
              <w:rPr>
                <w:rFonts w:ascii="宋体" w:hAnsi="宋体"/>
              </w:rPr>
            </w:pPr>
          </w:p>
        </w:tc>
        <w:tc>
          <w:tcPr>
            <w:tcW w:w="1378" w:type="dxa"/>
          </w:tcPr>
          <w:p w14:paraId="5BDE3BCA">
            <w:pPr>
              <w:spacing w:line="360" w:lineRule="auto"/>
              <w:jc w:val="center"/>
              <w:rPr>
                <w:rFonts w:ascii="宋体" w:hAnsi="宋体"/>
              </w:rPr>
            </w:pPr>
          </w:p>
        </w:tc>
      </w:tr>
      <w:tr w14:paraId="5A2F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BDD099A">
            <w:pPr>
              <w:spacing w:line="360" w:lineRule="auto"/>
              <w:jc w:val="center"/>
              <w:rPr>
                <w:rFonts w:ascii="宋体" w:hAnsi="宋体"/>
              </w:rPr>
            </w:pPr>
          </w:p>
        </w:tc>
        <w:tc>
          <w:tcPr>
            <w:tcW w:w="2539" w:type="dxa"/>
          </w:tcPr>
          <w:p w14:paraId="4A052B15">
            <w:pPr>
              <w:spacing w:line="360" w:lineRule="auto"/>
              <w:jc w:val="center"/>
              <w:rPr>
                <w:rFonts w:ascii="宋体" w:hAnsi="宋体"/>
              </w:rPr>
            </w:pPr>
          </w:p>
        </w:tc>
        <w:tc>
          <w:tcPr>
            <w:tcW w:w="2335" w:type="dxa"/>
          </w:tcPr>
          <w:p w14:paraId="284AE38F">
            <w:pPr>
              <w:spacing w:line="360" w:lineRule="auto"/>
              <w:jc w:val="center"/>
              <w:rPr>
                <w:rFonts w:ascii="宋体" w:hAnsi="宋体"/>
              </w:rPr>
            </w:pPr>
          </w:p>
        </w:tc>
        <w:tc>
          <w:tcPr>
            <w:tcW w:w="1166" w:type="dxa"/>
          </w:tcPr>
          <w:p w14:paraId="7C15A5EB">
            <w:pPr>
              <w:spacing w:line="360" w:lineRule="auto"/>
              <w:jc w:val="center"/>
              <w:rPr>
                <w:rFonts w:ascii="宋体" w:hAnsi="宋体"/>
              </w:rPr>
            </w:pPr>
          </w:p>
        </w:tc>
        <w:tc>
          <w:tcPr>
            <w:tcW w:w="953" w:type="dxa"/>
          </w:tcPr>
          <w:p w14:paraId="0856D6C6">
            <w:pPr>
              <w:spacing w:line="360" w:lineRule="auto"/>
              <w:jc w:val="center"/>
              <w:rPr>
                <w:rFonts w:ascii="宋体" w:hAnsi="宋体"/>
              </w:rPr>
            </w:pPr>
          </w:p>
        </w:tc>
        <w:tc>
          <w:tcPr>
            <w:tcW w:w="1378" w:type="dxa"/>
          </w:tcPr>
          <w:p w14:paraId="2601D6F4">
            <w:pPr>
              <w:spacing w:line="360" w:lineRule="auto"/>
              <w:jc w:val="center"/>
              <w:rPr>
                <w:rFonts w:ascii="宋体" w:hAnsi="宋体"/>
              </w:rPr>
            </w:pPr>
          </w:p>
        </w:tc>
      </w:tr>
      <w:tr w14:paraId="7C27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2DFC489">
            <w:pPr>
              <w:spacing w:line="360" w:lineRule="auto"/>
              <w:jc w:val="center"/>
              <w:rPr>
                <w:rFonts w:ascii="宋体" w:hAnsi="宋体"/>
              </w:rPr>
            </w:pPr>
          </w:p>
        </w:tc>
        <w:tc>
          <w:tcPr>
            <w:tcW w:w="2539" w:type="dxa"/>
          </w:tcPr>
          <w:p w14:paraId="49F426D9">
            <w:pPr>
              <w:spacing w:line="360" w:lineRule="auto"/>
              <w:jc w:val="center"/>
              <w:rPr>
                <w:rFonts w:ascii="宋体" w:hAnsi="宋体"/>
              </w:rPr>
            </w:pPr>
          </w:p>
        </w:tc>
        <w:tc>
          <w:tcPr>
            <w:tcW w:w="2335" w:type="dxa"/>
          </w:tcPr>
          <w:p w14:paraId="4DBD4466">
            <w:pPr>
              <w:spacing w:line="360" w:lineRule="auto"/>
              <w:jc w:val="center"/>
              <w:rPr>
                <w:rFonts w:ascii="宋体" w:hAnsi="宋体"/>
              </w:rPr>
            </w:pPr>
          </w:p>
        </w:tc>
        <w:tc>
          <w:tcPr>
            <w:tcW w:w="1166" w:type="dxa"/>
          </w:tcPr>
          <w:p w14:paraId="07FAC315">
            <w:pPr>
              <w:spacing w:line="360" w:lineRule="auto"/>
              <w:jc w:val="center"/>
              <w:rPr>
                <w:rFonts w:ascii="宋体" w:hAnsi="宋体"/>
              </w:rPr>
            </w:pPr>
          </w:p>
        </w:tc>
        <w:tc>
          <w:tcPr>
            <w:tcW w:w="953" w:type="dxa"/>
          </w:tcPr>
          <w:p w14:paraId="10904C61">
            <w:pPr>
              <w:spacing w:line="360" w:lineRule="auto"/>
              <w:jc w:val="center"/>
              <w:rPr>
                <w:rFonts w:ascii="宋体" w:hAnsi="宋体"/>
              </w:rPr>
            </w:pPr>
          </w:p>
        </w:tc>
        <w:tc>
          <w:tcPr>
            <w:tcW w:w="1378" w:type="dxa"/>
          </w:tcPr>
          <w:p w14:paraId="4F584B62">
            <w:pPr>
              <w:spacing w:line="360" w:lineRule="auto"/>
              <w:jc w:val="center"/>
              <w:rPr>
                <w:rFonts w:ascii="宋体" w:hAnsi="宋体"/>
              </w:rPr>
            </w:pPr>
          </w:p>
        </w:tc>
      </w:tr>
    </w:tbl>
    <w:p w14:paraId="77E685E6">
      <w:pPr>
        <w:jc w:val="left"/>
        <w:rPr>
          <w:rFonts w:ascii="宋体" w:hAnsi="宋体" w:cs="宋体"/>
          <w:sz w:val="24"/>
        </w:rPr>
      </w:pPr>
    </w:p>
    <w:p w14:paraId="543F0C91">
      <w:pPr>
        <w:jc w:val="left"/>
        <w:rPr>
          <w:rFonts w:ascii="宋体" w:hAnsi="宋体" w:cs="宋体"/>
          <w:sz w:val="24"/>
        </w:rPr>
      </w:pPr>
    </w:p>
    <w:p w14:paraId="59CFF627">
      <w:pPr>
        <w:jc w:val="left"/>
        <w:rPr>
          <w:rFonts w:ascii="宋体" w:hAnsi="宋体" w:cs="宋体"/>
          <w:sz w:val="24"/>
        </w:rPr>
      </w:pPr>
    </w:p>
    <w:p w14:paraId="39C21CC2">
      <w:pPr>
        <w:jc w:val="left"/>
        <w:rPr>
          <w:rFonts w:ascii="宋体" w:hAnsi="宋体" w:cs="宋体"/>
          <w:sz w:val="24"/>
        </w:rPr>
      </w:pPr>
    </w:p>
    <w:p w14:paraId="6590D65A">
      <w:pPr>
        <w:jc w:val="left"/>
        <w:rPr>
          <w:rFonts w:ascii="宋体" w:hAnsi="宋体" w:cs="宋体"/>
          <w:sz w:val="24"/>
        </w:rPr>
      </w:pPr>
    </w:p>
    <w:p w14:paraId="7E7D5F84">
      <w:pPr>
        <w:jc w:val="left"/>
        <w:rPr>
          <w:rFonts w:ascii="宋体" w:hAnsi="宋体" w:cs="宋体"/>
          <w:sz w:val="24"/>
        </w:rPr>
      </w:pPr>
    </w:p>
    <w:p w14:paraId="7C153067">
      <w:pPr>
        <w:jc w:val="left"/>
        <w:rPr>
          <w:rFonts w:ascii="宋体" w:hAnsi="宋体" w:cs="宋体"/>
          <w:sz w:val="24"/>
        </w:rPr>
      </w:pPr>
    </w:p>
    <w:p w14:paraId="38122B6F">
      <w:pPr>
        <w:jc w:val="left"/>
        <w:rPr>
          <w:rFonts w:ascii="宋体" w:hAnsi="宋体" w:cs="宋体"/>
          <w:sz w:val="24"/>
        </w:rPr>
      </w:pPr>
    </w:p>
    <w:p w14:paraId="2EB9B6B1">
      <w:pPr>
        <w:rPr>
          <w:rFonts w:ascii="宋体" w:hAnsi="宋体"/>
          <w:b/>
          <w:color w:val="000000"/>
          <w:sz w:val="24"/>
        </w:rPr>
      </w:pPr>
      <w:r>
        <w:rPr>
          <w:rFonts w:hint="eastAsia" w:ascii="宋体" w:hAnsi="宋体"/>
          <w:b/>
          <w:color w:val="000000"/>
          <w:sz w:val="24"/>
        </w:rPr>
        <w:br w:type="page"/>
      </w:r>
    </w:p>
    <w:p w14:paraId="72136EF9">
      <w:pPr>
        <w:rPr>
          <w:rFonts w:ascii="宋体" w:hAnsi="宋体"/>
          <w:b/>
          <w:color w:val="000000"/>
          <w:sz w:val="24"/>
        </w:rPr>
      </w:pPr>
      <w:r>
        <w:rPr>
          <w:rFonts w:hint="eastAsia" w:ascii="宋体" w:hAnsi="宋体"/>
          <w:b/>
          <w:color w:val="000000"/>
          <w:sz w:val="24"/>
        </w:rPr>
        <w:t>九、参选人认为需要补充的其他资料</w:t>
      </w:r>
    </w:p>
    <w:p w14:paraId="541C5C43">
      <w:pPr>
        <w:pStyle w:val="2"/>
      </w:pPr>
    </w:p>
    <w:sectPr>
      <w:footerReference r:id="rId6" w:type="first"/>
      <w:headerReference r:id="rId4" w:type="default"/>
      <w:footerReference r:id="rId5" w:type="default"/>
      <w:pgSz w:w="11906" w:h="16838"/>
      <w:pgMar w:top="1440" w:right="1304" w:bottom="1440" w:left="130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roman"/>
    <w:pitch w:val="default"/>
    <w:sig w:usb0="00000000" w:usb1="00000000" w:usb2="00000000" w:usb3="00000000" w:csb0="0016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9F8CB">
    <w:pPr>
      <w:pStyle w:val="10"/>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14:paraId="6689812E">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C1929">
    <w:pPr>
      <w:pStyle w:val="10"/>
      <w:jc w:val="center"/>
    </w:pPr>
    <w: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path/>
          <v:fill on="f" focussize="0,0"/>
          <v:stroke on="f" weight="0.5pt" joinstyle="miter"/>
          <v:imagedata o:title=""/>
          <o:lock v:ext="edit"/>
          <v:textbox inset="0mm,0mm,0mm,0mm" style="mso-fit-shape-to-text:t;">
            <w:txbxContent>
              <w:p w14:paraId="637A61FA">
                <w:pPr>
                  <w:pStyle w:val="1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0C93B">
    <w:pPr>
      <w:pStyle w:val="10"/>
      <w:tabs>
        <w:tab w:val="center" w:pos="4649"/>
        <w:tab w:val="clear" w:pos="4153"/>
      </w:tabs>
    </w:pPr>
    <w:r>
      <w:pict>
        <v:shape id="_x0000_s4098"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path/>
          <v:fill on="f" focussize="0,0"/>
          <v:stroke on="f" weight="0.5pt" joinstyle="miter"/>
          <v:imagedata o:title=""/>
          <o:lock v:ext="edit"/>
          <v:textbox inset="0mm,0mm,0mm,0mm" style="mso-fit-shape-to-text:t;">
            <w:txbxContent>
              <w:p w14:paraId="01AAC3D1">
                <w:pPr>
                  <w:pStyle w:val="10"/>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w:r>
    <w:r>
      <w:pict>
        <v:shape id="Text Box 4" o:spid="_x0000_s4099"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path/>
          <v:fill on="f" focussize="0,0"/>
          <v:stroke on="f" joinstyle="miter"/>
          <v:imagedata o:title=""/>
          <o:lock v:ext="edit"/>
          <v:textbox inset="0mm,0mm,0mm,0mm" style="mso-fit-shape-to-text:t;">
            <w:txbxContent>
              <w:p w14:paraId="1ED14596">
                <w:pPr>
                  <w:pStyle w:val="10"/>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A259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CE4FB"/>
    <w:multiLevelType w:val="singleLevel"/>
    <w:tmpl w:val="ED0CE4FB"/>
    <w:lvl w:ilvl="0" w:tentative="0">
      <w:start w:val="1"/>
      <w:numFmt w:val="decimal"/>
      <w:lvlText w:val="(%1)"/>
      <w:lvlJc w:val="left"/>
      <w:pPr>
        <w:ind w:left="425" w:hanging="425"/>
      </w:pPr>
      <w:rPr>
        <w:rFonts w:hint="default"/>
      </w:rPr>
    </w:lvl>
  </w:abstractNum>
  <w:abstractNum w:abstractNumId="1">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4"/>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2">
    <w:nsid w:val="06157ABB"/>
    <w:multiLevelType w:val="singleLevel"/>
    <w:tmpl w:val="06157ABB"/>
    <w:lvl w:ilvl="0" w:tentative="0">
      <w:start w:val="2"/>
      <w:numFmt w:val="chineseCounting"/>
      <w:suff w:val="nothing"/>
      <w:lvlText w:val="%1、"/>
      <w:lvlJc w:val="left"/>
      <w:rPr>
        <w:rFonts w:hint="eastAsia"/>
      </w:rPr>
    </w:lvl>
  </w:abstractNum>
  <w:abstractNum w:abstractNumId="3">
    <w:nsid w:val="0B307367"/>
    <w:multiLevelType w:val="multilevel"/>
    <w:tmpl w:val="0B3073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5606CD3"/>
    <w:multiLevelType w:val="singleLevel"/>
    <w:tmpl w:val="15606CD3"/>
    <w:lvl w:ilvl="0" w:tentative="0">
      <w:start w:val="1"/>
      <w:numFmt w:val="decimal"/>
      <w:suff w:val="nothing"/>
      <w:lvlText w:val="%1、"/>
      <w:lvlJc w:val="left"/>
      <w:rPr>
        <w:rFonts w:hint="default"/>
        <w:b w:val="0"/>
        <w:bCs w:val="0"/>
      </w:rPr>
    </w:lvl>
  </w:abstractNum>
  <w:abstractNum w:abstractNumId="6">
    <w:nsid w:val="222D1A1C"/>
    <w:multiLevelType w:val="singleLevel"/>
    <w:tmpl w:val="222D1A1C"/>
    <w:lvl w:ilvl="0" w:tentative="0">
      <w:start w:val="1"/>
      <w:numFmt w:val="decimal"/>
      <w:lvlText w:val="(%1)"/>
      <w:lvlJc w:val="left"/>
      <w:pPr>
        <w:ind w:left="425" w:hanging="425"/>
      </w:pPr>
      <w:rPr>
        <w:rFonts w:hint="default"/>
      </w:rPr>
    </w:lvl>
  </w:abstractNum>
  <w:abstractNum w:abstractNumId="7">
    <w:nsid w:val="2AD56D96"/>
    <w:multiLevelType w:val="multilevel"/>
    <w:tmpl w:val="2AD56D96"/>
    <w:lvl w:ilvl="0" w:tentative="0">
      <w:start w:val="1"/>
      <w:numFmt w:val="chineseCountingThousand"/>
      <w:lvlText w:val="%1、"/>
      <w:lvlJc w:val="left"/>
      <w:pPr>
        <w:ind w:left="420" w:hanging="420"/>
      </w:pPr>
    </w:lvl>
    <w:lvl w:ilvl="1" w:tentative="0">
      <w:start w:val="1"/>
      <w:numFmt w:val="japaneseCounting"/>
      <w:lvlText w:val="%2、"/>
      <w:lvlJc w:val="left"/>
      <w:pPr>
        <w:ind w:left="420" w:hanging="4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4396FD0"/>
    <w:multiLevelType w:val="singleLevel"/>
    <w:tmpl w:val="34396FD0"/>
    <w:lvl w:ilvl="0" w:tentative="0">
      <w:start w:val="1"/>
      <w:numFmt w:val="decimal"/>
      <w:lvlText w:val="(%1)"/>
      <w:lvlJc w:val="left"/>
      <w:pPr>
        <w:ind w:left="425" w:hanging="425"/>
      </w:pPr>
      <w:rPr>
        <w:rFonts w:hint="default"/>
      </w:rPr>
    </w:lvl>
  </w:abstractNum>
  <w:abstractNum w:abstractNumId="9">
    <w:nsid w:val="55749F86"/>
    <w:multiLevelType w:val="singleLevel"/>
    <w:tmpl w:val="55749F86"/>
    <w:lvl w:ilvl="0" w:tentative="0">
      <w:start w:val="1"/>
      <w:numFmt w:val="decimal"/>
      <w:lvlText w:val="%1."/>
      <w:lvlJc w:val="left"/>
      <w:pPr>
        <w:tabs>
          <w:tab w:val="left" w:pos="312"/>
        </w:tabs>
      </w:pPr>
    </w:lvl>
  </w:abstractNum>
  <w:abstractNum w:abstractNumId="10">
    <w:nsid w:val="6DAC2DAB"/>
    <w:multiLevelType w:val="singleLevel"/>
    <w:tmpl w:val="6DAC2DAB"/>
    <w:lvl w:ilvl="0" w:tentative="0">
      <w:start w:val="3"/>
      <w:numFmt w:val="chineseCounting"/>
      <w:suff w:val="space"/>
      <w:lvlText w:val="第%1章"/>
      <w:lvlJc w:val="left"/>
      <w:rPr>
        <w:rFonts w:hint="eastAsia"/>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6"/>
  </w:num>
  <w:num w:numId="6">
    <w:abstractNumId w:val="4"/>
  </w:num>
  <w:num w:numId="7">
    <w:abstractNumId w:val="10"/>
  </w:num>
  <w:num w:numId="8">
    <w:abstractNumId w:val="7"/>
  </w:num>
  <w:num w:numId="9">
    <w:abstractNumId w:val="2"/>
  </w:num>
  <w:num w:numId="10">
    <w:abstractNumId w:val="3"/>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4MzRhZmZjZWIyNjE3ZThkMDgzNjcyMWRmM2E1YmUifQ=="/>
  </w:docVars>
  <w:rsids>
    <w:rsidRoot w:val="6B2F17DE"/>
    <w:rsid w:val="00015CF1"/>
    <w:rsid w:val="00046655"/>
    <w:rsid w:val="00051AE9"/>
    <w:rsid w:val="00087072"/>
    <w:rsid w:val="00094E92"/>
    <w:rsid w:val="000D02C6"/>
    <w:rsid w:val="000D69AE"/>
    <w:rsid w:val="00121392"/>
    <w:rsid w:val="00164B26"/>
    <w:rsid w:val="001B19F3"/>
    <w:rsid w:val="00201F2A"/>
    <w:rsid w:val="00214919"/>
    <w:rsid w:val="00260E46"/>
    <w:rsid w:val="00265C46"/>
    <w:rsid w:val="002A7DB3"/>
    <w:rsid w:val="002B3AA2"/>
    <w:rsid w:val="002B577C"/>
    <w:rsid w:val="002C04CC"/>
    <w:rsid w:val="00315BDC"/>
    <w:rsid w:val="00345F13"/>
    <w:rsid w:val="00370B05"/>
    <w:rsid w:val="00386F46"/>
    <w:rsid w:val="003F14A4"/>
    <w:rsid w:val="003F20E7"/>
    <w:rsid w:val="00402051"/>
    <w:rsid w:val="004175EE"/>
    <w:rsid w:val="004455D6"/>
    <w:rsid w:val="004B0611"/>
    <w:rsid w:val="004C30ED"/>
    <w:rsid w:val="00506B2F"/>
    <w:rsid w:val="00515DE5"/>
    <w:rsid w:val="00587BE8"/>
    <w:rsid w:val="005953A5"/>
    <w:rsid w:val="00597BBE"/>
    <w:rsid w:val="005A30EB"/>
    <w:rsid w:val="005D2628"/>
    <w:rsid w:val="005D5888"/>
    <w:rsid w:val="005E62A9"/>
    <w:rsid w:val="00623511"/>
    <w:rsid w:val="00632971"/>
    <w:rsid w:val="006646BE"/>
    <w:rsid w:val="006D673F"/>
    <w:rsid w:val="006E512A"/>
    <w:rsid w:val="006F02F9"/>
    <w:rsid w:val="006F5E57"/>
    <w:rsid w:val="007119F9"/>
    <w:rsid w:val="0071789E"/>
    <w:rsid w:val="007767C7"/>
    <w:rsid w:val="007C6F5A"/>
    <w:rsid w:val="007E3E67"/>
    <w:rsid w:val="00827962"/>
    <w:rsid w:val="0083578A"/>
    <w:rsid w:val="00855304"/>
    <w:rsid w:val="0086563F"/>
    <w:rsid w:val="00871A3B"/>
    <w:rsid w:val="008806B1"/>
    <w:rsid w:val="008A5317"/>
    <w:rsid w:val="008C174C"/>
    <w:rsid w:val="008C616F"/>
    <w:rsid w:val="008F536F"/>
    <w:rsid w:val="00911692"/>
    <w:rsid w:val="00946B48"/>
    <w:rsid w:val="009909D5"/>
    <w:rsid w:val="009E0B8F"/>
    <w:rsid w:val="00AB2C35"/>
    <w:rsid w:val="00AC7C38"/>
    <w:rsid w:val="00B01F64"/>
    <w:rsid w:val="00B467A7"/>
    <w:rsid w:val="00B57389"/>
    <w:rsid w:val="00BA1CCD"/>
    <w:rsid w:val="00BA332B"/>
    <w:rsid w:val="00BE13FC"/>
    <w:rsid w:val="00C13E2C"/>
    <w:rsid w:val="00CA4137"/>
    <w:rsid w:val="00CA4FCC"/>
    <w:rsid w:val="00CD599E"/>
    <w:rsid w:val="00CE1FB9"/>
    <w:rsid w:val="00D12A66"/>
    <w:rsid w:val="00D400A1"/>
    <w:rsid w:val="00D55F8D"/>
    <w:rsid w:val="00D85B82"/>
    <w:rsid w:val="00DC2EED"/>
    <w:rsid w:val="00DC33FD"/>
    <w:rsid w:val="00E07FB2"/>
    <w:rsid w:val="00E40655"/>
    <w:rsid w:val="00E60BC7"/>
    <w:rsid w:val="00EB64D2"/>
    <w:rsid w:val="00EC0807"/>
    <w:rsid w:val="00EF3F06"/>
    <w:rsid w:val="00F94D09"/>
    <w:rsid w:val="00FC31FF"/>
    <w:rsid w:val="0357066F"/>
    <w:rsid w:val="056C2D54"/>
    <w:rsid w:val="05BE3ADF"/>
    <w:rsid w:val="063F728A"/>
    <w:rsid w:val="06A71963"/>
    <w:rsid w:val="07CC3CE5"/>
    <w:rsid w:val="07FC03D1"/>
    <w:rsid w:val="07FF5C5B"/>
    <w:rsid w:val="085A7398"/>
    <w:rsid w:val="09470CDB"/>
    <w:rsid w:val="0A927532"/>
    <w:rsid w:val="0BA67A2B"/>
    <w:rsid w:val="0BB35A98"/>
    <w:rsid w:val="0CA93B2B"/>
    <w:rsid w:val="0CE01DE7"/>
    <w:rsid w:val="0D6D61B7"/>
    <w:rsid w:val="0D6F2978"/>
    <w:rsid w:val="0DA25503"/>
    <w:rsid w:val="0DCD3BCF"/>
    <w:rsid w:val="0DF728DE"/>
    <w:rsid w:val="0E351603"/>
    <w:rsid w:val="0FA0712C"/>
    <w:rsid w:val="0FE35201"/>
    <w:rsid w:val="0FE80FB7"/>
    <w:rsid w:val="0FEE35BB"/>
    <w:rsid w:val="104F1B5C"/>
    <w:rsid w:val="10BD1C05"/>
    <w:rsid w:val="1182692A"/>
    <w:rsid w:val="1197156E"/>
    <w:rsid w:val="12153297"/>
    <w:rsid w:val="12647C70"/>
    <w:rsid w:val="149E3943"/>
    <w:rsid w:val="15021AC6"/>
    <w:rsid w:val="153B5BB0"/>
    <w:rsid w:val="15931E04"/>
    <w:rsid w:val="15DF3886"/>
    <w:rsid w:val="167D3F07"/>
    <w:rsid w:val="176364BB"/>
    <w:rsid w:val="17807FD2"/>
    <w:rsid w:val="17DB3911"/>
    <w:rsid w:val="18995C87"/>
    <w:rsid w:val="19AF0388"/>
    <w:rsid w:val="1AE86D22"/>
    <w:rsid w:val="1B1A5851"/>
    <w:rsid w:val="1B2858DB"/>
    <w:rsid w:val="1B812479"/>
    <w:rsid w:val="1B994D2B"/>
    <w:rsid w:val="1CA73DFC"/>
    <w:rsid w:val="1CB11B06"/>
    <w:rsid w:val="1D880F0B"/>
    <w:rsid w:val="1DDE59E8"/>
    <w:rsid w:val="1DF82BF7"/>
    <w:rsid w:val="1E322D19"/>
    <w:rsid w:val="1E5D080E"/>
    <w:rsid w:val="1F9667C1"/>
    <w:rsid w:val="1FE946D3"/>
    <w:rsid w:val="207756F7"/>
    <w:rsid w:val="208D47E8"/>
    <w:rsid w:val="20DC0F2D"/>
    <w:rsid w:val="21AD19D1"/>
    <w:rsid w:val="21DD027E"/>
    <w:rsid w:val="22355A45"/>
    <w:rsid w:val="224D1A14"/>
    <w:rsid w:val="230830A7"/>
    <w:rsid w:val="23B337CB"/>
    <w:rsid w:val="23B85BEF"/>
    <w:rsid w:val="245C312A"/>
    <w:rsid w:val="25315A4D"/>
    <w:rsid w:val="2589395B"/>
    <w:rsid w:val="25BD6C34"/>
    <w:rsid w:val="25F75F68"/>
    <w:rsid w:val="26312F73"/>
    <w:rsid w:val="264A077C"/>
    <w:rsid w:val="26676223"/>
    <w:rsid w:val="26BA3B66"/>
    <w:rsid w:val="283D6944"/>
    <w:rsid w:val="28AA0CAA"/>
    <w:rsid w:val="28C52BC1"/>
    <w:rsid w:val="291D0ED5"/>
    <w:rsid w:val="295C3095"/>
    <w:rsid w:val="29E118AF"/>
    <w:rsid w:val="2ACE4EA1"/>
    <w:rsid w:val="2B2506EF"/>
    <w:rsid w:val="2B713EB1"/>
    <w:rsid w:val="2C255DEC"/>
    <w:rsid w:val="2C7A2EB0"/>
    <w:rsid w:val="2CA102F9"/>
    <w:rsid w:val="2D134D9E"/>
    <w:rsid w:val="2D9318EA"/>
    <w:rsid w:val="2DD973F2"/>
    <w:rsid w:val="2DFD3557"/>
    <w:rsid w:val="2E2456A8"/>
    <w:rsid w:val="2E254C7B"/>
    <w:rsid w:val="2E2B75C3"/>
    <w:rsid w:val="2FEB22E8"/>
    <w:rsid w:val="302A70C9"/>
    <w:rsid w:val="3040652C"/>
    <w:rsid w:val="31501BF3"/>
    <w:rsid w:val="316E4C5B"/>
    <w:rsid w:val="31EC00F5"/>
    <w:rsid w:val="32AC151E"/>
    <w:rsid w:val="32BB4705"/>
    <w:rsid w:val="33592BC3"/>
    <w:rsid w:val="337308C8"/>
    <w:rsid w:val="34A667EE"/>
    <w:rsid w:val="35317857"/>
    <w:rsid w:val="354A2CD2"/>
    <w:rsid w:val="358E544C"/>
    <w:rsid w:val="378515A4"/>
    <w:rsid w:val="37DF69EA"/>
    <w:rsid w:val="38B70A69"/>
    <w:rsid w:val="390A6E2A"/>
    <w:rsid w:val="3A2C28AE"/>
    <w:rsid w:val="3C063146"/>
    <w:rsid w:val="3C4147DF"/>
    <w:rsid w:val="3C4255EF"/>
    <w:rsid w:val="3CB274A9"/>
    <w:rsid w:val="3E525B67"/>
    <w:rsid w:val="3EA96684"/>
    <w:rsid w:val="3EE169D7"/>
    <w:rsid w:val="3F6A7F24"/>
    <w:rsid w:val="3FA446BC"/>
    <w:rsid w:val="3FDC4CB6"/>
    <w:rsid w:val="3FF55287"/>
    <w:rsid w:val="4073414D"/>
    <w:rsid w:val="40B00C52"/>
    <w:rsid w:val="40C91709"/>
    <w:rsid w:val="40EE167A"/>
    <w:rsid w:val="410D1E93"/>
    <w:rsid w:val="425451CC"/>
    <w:rsid w:val="426559F5"/>
    <w:rsid w:val="42AF15FA"/>
    <w:rsid w:val="42B5097B"/>
    <w:rsid w:val="43261ABD"/>
    <w:rsid w:val="439A3723"/>
    <w:rsid w:val="44153FF6"/>
    <w:rsid w:val="446A3B24"/>
    <w:rsid w:val="4524248D"/>
    <w:rsid w:val="454229EF"/>
    <w:rsid w:val="45FD5C23"/>
    <w:rsid w:val="47255E31"/>
    <w:rsid w:val="476E453E"/>
    <w:rsid w:val="48352241"/>
    <w:rsid w:val="4841120B"/>
    <w:rsid w:val="48543680"/>
    <w:rsid w:val="490B3CA7"/>
    <w:rsid w:val="495C1F18"/>
    <w:rsid w:val="496019FC"/>
    <w:rsid w:val="49B209E6"/>
    <w:rsid w:val="4AAC1378"/>
    <w:rsid w:val="4ADD28AB"/>
    <w:rsid w:val="4AEA4B04"/>
    <w:rsid w:val="4B1B1618"/>
    <w:rsid w:val="4B39278D"/>
    <w:rsid w:val="4C120A11"/>
    <w:rsid w:val="4C2161F5"/>
    <w:rsid w:val="4D024765"/>
    <w:rsid w:val="4D5506CC"/>
    <w:rsid w:val="4D5C492D"/>
    <w:rsid w:val="4D996DCE"/>
    <w:rsid w:val="4E0C3F7C"/>
    <w:rsid w:val="4FF84097"/>
    <w:rsid w:val="502865F4"/>
    <w:rsid w:val="506131F5"/>
    <w:rsid w:val="514629BB"/>
    <w:rsid w:val="51D81616"/>
    <w:rsid w:val="52FE4D9E"/>
    <w:rsid w:val="535C1F33"/>
    <w:rsid w:val="537938E3"/>
    <w:rsid w:val="53BC2C8F"/>
    <w:rsid w:val="558450FF"/>
    <w:rsid w:val="576A6288"/>
    <w:rsid w:val="57C22C9A"/>
    <w:rsid w:val="57DFA24C"/>
    <w:rsid w:val="58027C9C"/>
    <w:rsid w:val="58AA376E"/>
    <w:rsid w:val="59865AA9"/>
    <w:rsid w:val="5A226281"/>
    <w:rsid w:val="5A53765C"/>
    <w:rsid w:val="5B8D0F7C"/>
    <w:rsid w:val="5BA179EA"/>
    <w:rsid w:val="5C1E451F"/>
    <w:rsid w:val="5C7E67CD"/>
    <w:rsid w:val="5C8F0619"/>
    <w:rsid w:val="5CC67532"/>
    <w:rsid w:val="5D7307B3"/>
    <w:rsid w:val="5DA899B4"/>
    <w:rsid w:val="5DCD6B5C"/>
    <w:rsid w:val="5DEB22BF"/>
    <w:rsid w:val="5E066177"/>
    <w:rsid w:val="5E0F7E5F"/>
    <w:rsid w:val="5E2A68F7"/>
    <w:rsid w:val="5E9D546B"/>
    <w:rsid w:val="5EE6064C"/>
    <w:rsid w:val="5F366169"/>
    <w:rsid w:val="5F921471"/>
    <w:rsid w:val="5F93049A"/>
    <w:rsid w:val="5FAC5FBA"/>
    <w:rsid w:val="60172137"/>
    <w:rsid w:val="60876DF0"/>
    <w:rsid w:val="611A7247"/>
    <w:rsid w:val="61714136"/>
    <w:rsid w:val="618225BF"/>
    <w:rsid w:val="61DE4C7B"/>
    <w:rsid w:val="62886432"/>
    <w:rsid w:val="63D80E82"/>
    <w:rsid w:val="65454341"/>
    <w:rsid w:val="654B35BF"/>
    <w:rsid w:val="65C50B86"/>
    <w:rsid w:val="668F361C"/>
    <w:rsid w:val="66CF7842"/>
    <w:rsid w:val="67404C39"/>
    <w:rsid w:val="689D4DD4"/>
    <w:rsid w:val="697417E4"/>
    <w:rsid w:val="6A477CA2"/>
    <w:rsid w:val="6AF7142B"/>
    <w:rsid w:val="6B266CB5"/>
    <w:rsid w:val="6B2F17DE"/>
    <w:rsid w:val="6B764EF7"/>
    <w:rsid w:val="6BDF7316"/>
    <w:rsid w:val="6C0E74B9"/>
    <w:rsid w:val="6C0F083D"/>
    <w:rsid w:val="6C333ED7"/>
    <w:rsid w:val="6C915C69"/>
    <w:rsid w:val="6CAB169B"/>
    <w:rsid w:val="6CB91B00"/>
    <w:rsid w:val="6D9545B2"/>
    <w:rsid w:val="6E871F5F"/>
    <w:rsid w:val="6EAD0B99"/>
    <w:rsid w:val="6EEA4675"/>
    <w:rsid w:val="6EED3858"/>
    <w:rsid w:val="6F07779C"/>
    <w:rsid w:val="6F741DC3"/>
    <w:rsid w:val="70752B90"/>
    <w:rsid w:val="71463E8D"/>
    <w:rsid w:val="715A3434"/>
    <w:rsid w:val="72370ED0"/>
    <w:rsid w:val="73E84D22"/>
    <w:rsid w:val="747223BE"/>
    <w:rsid w:val="74977C4C"/>
    <w:rsid w:val="762765CE"/>
    <w:rsid w:val="775A7EA8"/>
    <w:rsid w:val="77CE2688"/>
    <w:rsid w:val="77E83CDB"/>
    <w:rsid w:val="781761BA"/>
    <w:rsid w:val="78A80B4C"/>
    <w:rsid w:val="793D76D4"/>
    <w:rsid w:val="797A18E5"/>
    <w:rsid w:val="79A9110D"/>
    <w:rsid w:val="79BE871F"/>
    <w:rsid w:val="79EA1EFB"/>
    <w:rsid w:val="7A34105D"/>
    <w:rsid w:val="7A3E764E"/>
    <w:rsid w:val="7B904B1F"/>
    <w:rsid w:val="7BC706D9"/>
    <w:rsid w:val="7BEE322B"/>
    <w:rsid w:val="7CC326CB"/>
    <w:rsid w:val="7CD96D8E"/>
    <w:rsid w:val="7D231939"/>
    <w:rsid w:val="7D635FF2"/>
    <w:rsid w:val="7E1A0A9A"/>
    <w:rsid w:val="7EBA2389"/>
    <w:rsid w:val="7F670E3B"/>
    <w:rsid w:val="7FAC6AAC"/>
    <w:rsid w:val="7FDF474A"/>
    <w:rsid w:val="7FEB17D0"/>
    <w:rsid w:val="7FEB6063"/>
    <w:rsid w:val="AF2F69A4"/>
    <w:rsid w:val="B7CBAA51"/>
    <w:rsid w:val="DCBDA8EE"/>
    <w:rsid w:val="DFFF0A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annotation text"/>
    <w:basedOn w:val="1"/>
    <w:link w:val="33"/>
    <w:qFormat/>
    <w:uiPriority w:val="0"/>
    <w:pPr>
      <w:jc w:val="left"/>
    </w:pPr>
  </w:style>
  <w:style w:type="paragraph" w:styleId="7">
    <w:name w:val="Body Text Indent"/>
    <w:basedOn w:val="1"/>
    <w:qFormat/>
    <w:uiPriority w:val="0"/>
    <w:pPr>
      <w:spacing w:line="360" w:lineRule="auto"/>
      <w:ind w:left="420" w:firstLine="420"/>
    </w:pPr>
    <w:rPr>
      <w:rFonts w:ascii="宋体" w:hAnsi="宋体"/>
      <w:sz w:val="24"/>
      <w:shd w:val="pct10" w:color="auto" w:fill="FFFFFF"/>
    </w:rPr>
  </w:style>
  <w:style w:type="paragraph" w:styleId="8">
    <w:name w:val="index 4"/>
    <w:basedOn w:val="1"/>
    <w:next w:val="1"/>
    <w:unhideWhenUsed/>
    <w:qFormat/>
    <w:uiPriority w:val="99"/>
    <w:pPr>
      <w:ind w:left="600" w:leftChars="600"/>
    </w:pPr>
  </w:style>
  <w:style w:type="paragraph" w:styleId="9">
    <w:name w:val="Balloon Text"/>
    <w:basedOn w:val="1"/>
    <w:link w:val="29"/>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jc w:val="center"/>
    </w:pPr>
    <w:rPr>
      <w:rFonts w:ascii="楷体_GB2312" w:eastAsia="楷体_GB2312"/>
      <w:b/>
      <w:sz w:val="72"/>
      <w:szCs w:val="20"/>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6"/>
    <w:next w:val="6"/>
    <w:link w:val="34"/>
    <w:qFormat/>
    <w:uiPriority w:val="0"/>
    <w:rPr>
      <w:b/>
      <w:bCs/>
    </w:rPr>
  </w:style>
  <w:style w:type="paragraph" w:styleId="15">
    <w:name w:val="Body Text First Indent"/>
    <w:basedOn w:val="2"/>
    <w:unhideWhenUsed/>
    <w:qFormat/>
    <w:uiPriority w:val="99"/>
    <w:pPr>
      <w:ind w:firstLine="420" w:firstLineChars="100"/>
    </w:pPr>
  </w:style>
  <w:style w:type="paragraph" w:styleId="16">
    <w:name w:val="Body Text First Indent 2"/>
    <w:basedOn w:val="7"/>
    <w:unhideWhenUsed/>
    <w:qFormat/>
    <w:uiPriority w:val="99"/>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qFormat/>
    <w:uiPriority w:val="0"/>
  </w:style>
  <w:style w:type="character" w:styleId="21">
    <w:name w:val="FollowedHyperlink"/>
    <w:basedOn w:val="19"/>
    <w:qFormat/>
    <w:uiPriority w:val="0"/>
    <w:rPr>
      <w:color w:val="800080"/>
      <w:u w:val="single"/>
    </w:rPr>
  </w:style>
  <w:style w:type="character" w:styleId="22">
    <w:name w:val="Hyperlink"/>
    <w:unhideWhenUsed/>
    <w:qFormat/>
    <w:uiPriority w:val="99"/>
    <w:rPr>
      <w:color w:val="0000FF"/>
      <w:u w:val="single"/>
    </w:rPr>
  </w:style>
  <w:style w:type="character" w:styleId="23">
    <w:name w:val="annotation reference"/>
    <w:basedOn w:val="19"/>
    <w:qFormat/>
    <w:uiPriority w:val="0"/>
    <w:rPr>
      <w:sz w:val="21"/>
      <w:szCs w:val="21"/>
    </w:rPr>
  </w:style>
  <w:style w:type="paragraph" w:customStyle="1" w:styleId="24">
    <w:name w:val="ITB-0"/>
    <w:basedOn w:val="1"/>
    <w:qFormat/>
    <w:uiPriority w:val="0"/>
    <w:pPr>
      <w:adjustRightInd w:val="0"/>
      <w:jc w:val="center"/>
    </w:pPr>
    <w:rPr>
      <w:b/>
      <w:sz w:val="32"/>
      <w:szCs w:val="20"/>
    </w:rPr>
  </w:style>
  <w:style w:type="paragraph" w:customStyle="1" w:styleId="25">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26">
    <w:name w:val="ifb-1"/>
    <w:basedOn w:val="1"/>
    <w:qFormat/>
    <w:uiPriority w:val="0"/>
    <w:pPr>
      <w:ind w:left="420" w:hanging="420"/>
    </w:pPr>
    <w:rPr>
      <w:rFonts w:ascii="楷体_GB2312" w:eastAsia="楷体_GB2312"/>
      <w:szCs w:val="20"/>
    </w:rPr>
  </w:style>
  <w:style w:type="paragraph" w:customStyle="1" w:styleId="27">
    <w:name w:val="列出段落1"/>
    <w:basedOn w:val="1"/>
    <w:qFormat/>
    <w:uiPriority w:val="0"/>
    <w:pPr>
      <w:ind w:firstLine="420" w:firstLineChars="200"/>
    </w:pPr>
    <w:rPr>
      <w:rFonts w:ascii="Calibri" w:hAnsi="Calibri"/>
      <w:szCs w:val="22"/>
    </w:rPr>
  </w:style>
  <w:style w:type="paragraph" w:customStyle="1" w:styleId="28">
    <w:name w:val="att"/>
    <w:basedOn w:val="1"/>
    <w:qFormat/>
    <w:uiPriority w:val="0"/>
    <w:pPr>
      <w:spacing w:line="360" w:lineRule="auto"/>
    </w:pPr>
    <w:rPr>
      <w:rFonts w:eastAsia="楷体_GB2312"/>
      <w:sz w:val="24"/>
      <w:szCs w:val="20"/>
    </w:rPr>
  </w:style>
  <w:style w:type="character" w:customStyle="1" w:styleId="29">
    <w:name w:val="批注框文本 Char"/>
    <w:basedOn w:val="19"/>
    <w:link w:val="9"/>
    <w:qFormat/>
    <w:uiPriority w:val="0"/>
    <w:rPr>
      <w:kern w:val="2"/>
      <w:sz w:val="18"/>
      <w:szCs w:val="18"/>
    </w:rPr>
  </w:style>
  <w:style w:type="paragraph" w:styleId="30">
    <w:name w:val="List Paragraph"/>
    <w:basedOn w:val="1"/>
    <w:qFormat/>
    <w:uiPriority w:val="34"/>
    <w:pPr>
      <w:ind w:firstLine="420" w:firstLineChars="200"/>
    </w:p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fontstyle01"/>
    <w:basedOn w:val="19"/>
    <w:qFormat/>
    <w:uiPriority w:val="0"/>
    <w:rPr>
      <w:rFonts w:hint="default" w:ascii="FZFSK--GBK1-0" w:hAnsi="FZFSK--GBK1-0"/>
      <w:color w:val="333333"/>
      <w:sz w:val="24"/>
      <w:szCs w:val="24"/>
    </w:rPr>
  </w:style>
  <w:style w:type="character" w:customStyle="1" w:styleId="33">
    <w:name w:val="批注文字 Char"/>
    <w:basedOn w:val="19"/>
    <w:link w:val="6"/>
    <w:qFormat/>
    <w:uiPriority w:val="0"/>
    <w:rPr>
      <w:kern w:val="2"/>
      <w:sz w:val="21"/>
      <w:szCs w:val="24"/>
    </w:rPr>
  </w:style>
  <w:style w:type="character" w:customStyle="1" w:styleId="34">
    <w:name w:val="批注主题 Char"/>
    <w:basedOn w:val="33"/>
    <w:link w:val="14"/>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100"/>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5386</Words>
  <Characters>6185</Characters>
  <Lines>56</Lines>
  <Paragraphs>15</Paragraphs>
  <TotalTime>2</TotalTime>
  <ScaleCrop>false</ScaleCrop>
  <LinksUpToDate>false</LinksUpToDate>
  <CharactersWithSpaces>7342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2024-06-05T07:26:00Z</dcterms:created>
  <dc:creator>user</dc:creator>
  <cp:lastModifiedBy>user</cp:lastModifiedBy>
  <dcterms:modified xsi:type="dcterms:W3CDTF">2024-10-21T01:16:42Z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35F41AE1CFA7411BB5DE4B5BDE4CC694_13</vt:lpwstr>
  </property>
</Properties>
</file>