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586E" w:rsidRPr="00CB7A7B" w:rsidRDefault="0043586E" w:rsidP="0043586E">
      <w:pPr>
        <w:spacing w:line="360" w:lineRule="auto"/>
        <w:ind w:rightChars="-244" w:right="-512"/>
        <w:jc w:val="center"/>
        <w:rPr>
          <w:rFonts w:hAnsi="宋体"/>
          <w:b/>
          <w:color w:val="000000"/>
          <w:sz w:val="44"/>
          <w:szCs w:val="44"/>
        </w:rPr>
      </w:pPr>
      <w:r w:rsidRPr="00CB7A7B">
        <w:rPr>
          <w:rFonts w:hAnsi="宋体" w:hint="eastAsia"/>
          <w:b/>
          <w:color w:val="000000"/>
          <w:sz w:val="44"/>
          <w:szCs w:val="44"/>
        </w:rPr>
        <w:t>上海</w:t>
      </w:r>
      <w:r w:rsidR="00AB6B83">
        <w:rPr>
          <w:rFonts w:hAnsi="宋体" w:hint="eastAsia"/>
          <w:b/>
          <w:color w:val="000000"/>
          <w:sz w:val="44"/>
          <w:szCs w:val="44"/>
        </w:rPr>
        <w:t>市</w:t>
      </w:r>
      <w:r w:rsidRPr="00CB7A7B">
        <w:rPr>
          <w:rFonts w:hAnsi="宋体" w:hint="eastAsia"/>
          <w:b/>
          <w:color w:val="000000"/>
          <w:sz w:val="44"/>
          <w:szCs w:val="44"/>
        </w:rPr>
        <w:t>儿童医院伦理委员会</w:t>
      </w:r>
    </w:p>
    <w:p w:rsidR="0043586E" w:rsidRPr="00CB7A7B" w:rsidRDefault="0043586E" w:rsidP="00C80013">
      <w:pPr>
        <w:spacing w:line="360" w:lineRule="auto"/>
        <w:ind w:rightChars="-244" w:right="-512" w:firstLine="420"/>
        <w:jc w:val="center"/>
        <w:rPr>
          <w:rFonts w:hAnsi="宋体"/>
          <w:b/>
          <w:color w:val="000000"/>
          <w:sz w:val="44"/>
          <w:szCs w:val="44"/>
        </w:rPr>
      </w:pPr>
      <w:r w:rsidRPr="00CB7A7B">
        <w:rPr>
          <w:rFonts w:hAnsi="宋体" w:hint="eastAsia"/>
          <w:b/>
          <w:color w:val="000000"/>
          <w:sz w:val="44"/>
          <w:szCs w:val="44"/>
        </w:rPr>
        <w:t>标准操作规程</w:t>
      </w:r>
    </w:p>
    <w:p w:rsidR="0043586E" w:rsidRPr="00CB7A7B" w:rsidRDefault="0043586E" w:rsidP="0043586E">
      <w:pPr>
        <w:spacing w:line="480" w:lineRule="auto"/>
        <w:ind w:rightChars="-244" w:right="-512"/>
        <w:jc w:val="center"/>
        <w:rPr>
          <w:rFonts w:hAnsi="宋体"/>
          <w:color w:val="000000"/>
          <w:sz w:val="28"/>
          <w:szCs w:val="28"/>
        </w:rPr>
      </w:pPr>
    </w:p>
    <w:p w:rsidR="0043586E" w:rsidRPr="00CB7A7B" w:rsidRDefault="0043586E" w:rsidP="0043586E">
      <w:pPr>
        <w:spacing w:line="480" w:lineRule="auto"/>
        <w:ind w:rightChars="-244" w:right="-512"/>
        <w:jc w:val="center"/>
        <w:rPr>
          <w:rFonts w:hAnsi="宋体"/>
          <w:b/>
          <w:color w:val="000000"/>
          <w:sz w:val="44"/>
          <w:szCs w:val="44"/>
        </w:rPr>
      </w:pPr>
    </w:p>
    <w:p w:rsidR="0043586E" w:rsidRPr="00CB7A7B" w:rsidRDefault="0043586E" w:rsidP="0043586E">
      <w:pPr>
        <w:spacing w:line="480" w:lineRule="auto"/>
        <w:ind w:rightChars="-244" w:right="-512"/>
        <w:jc w:val="center"/>
        <w:rPr>
          <w:rFonts w:hAnsi="宋体"/>
          <w:b/>
          <w:color w:val="000000"/>
          <w:sz w:val="44"/>
          <w:szCs w:val="44"/>
        </w:rPr>
      </w:pPr>
      <w:r w:rsidRPr="00CB7A7B">
        <w:rPr>
          <w:rFonts w:hAnsi="宋体" w:hint="eastAsia"/>
          <w:b/>
          <w:color w:val="000000"/>
          <w:sz w:val="44"/>
          <w:szCs w:val="44"/>
        </w:rPr>
        <w:t>研究</w:t>
      </w:r>
      <w:r w:rsidR="001456EA">
        <w:rPr>
          <w:rFonts w:hAnsi="宋体" w:hint="eastAsia"/>
          <w:b/>
          <w:color w:val="000000"/>
          <w:sz w:val="44"/>
          <w:szCs w:val="44"/>
        </w:rPr>
        <w:t>项目</w:t>
      </w:r>
      <w:r w:rsidRPr="00CB7A7B">
        <w:rPr>
          <w:rFonts w:hAnsi="宋体" w:hint="eastAsia"/>
          <w:b/>
          <w:color w:val="000000"/>
          <w:sz w:val="44"/>
          <w:szCs w:val="44"/>
        </w:rPr>
        <w:t>的初始审查</w:t>
      </w:r>
    </w:p>
    <w:p w:rsidR="0043586E" w:rsidRPr="00CB7A7B" w:rsidRDefault="0043586E" w:rsidP="0043586E">
      <w:pPr>
        <w:spacing w:line="480" w:lineRule="auto"/>
        <w:ind w:rightChars="-244" w:right="-512"/>
        <w:jc w:val="center"/>
        <w:rPr>
          <w:b/>
          <w:color w:val="000000"/>
          <w:sz w:val="40"/>
          <w:szCs w:val="40"/>
        </w:rPr>
      </w:pPr>
      <w:r w:rsidRPr="00CB7A7B">
        <w:rPr>
          <w:b/>
          <w:color w:val="000000"/>
          <w:sz w:val="40"/>
          <w:szCs w:val="40"/>
        </w:rPr>
        <w:t>Initial Review</w:t>
      </w:r>
    </w:p>
    <w:p w:rsidR="0043586E" w:rsidRPr="00CB7A7B" w:rsidRDefault="0043586E" w:rsidP="0043586E">
      <w:pPr>
        <w:ind w:rightChars="-244" w:right="-512"/>
        <w:jc w:val="center"/>
        <w:rPr>
          <w:b/>
          <w:color w:val="000000"/>
          <w:sz w:val="40"/>
          <w:szCs w:val="40"/>
        </w:rPr>
      </w:pPr>
    </w:p>
    <w:tbl>
      <w:tblPr>
        <w:tblW w:w="6332" w:type="dxa"/>
        <w:jc w:val="center"/>
        <w:tblLook w:val="0000"/>
      </w:tblPr>
      <w:tblGrid>
        <w:gridCol w:w="1980"/>
        <w:gridCol w:w="1800"/>
        <w:gridCol w:w="2552"/>
      </w:tblGrid>
      <w:tr w:rsidR="00C80013" w:rsidRPr="00CB7A7B" w:rsidTr="00D977D8">
        <w:trPr>
          <w:trHeight w:val="459"/>
          <w:jc w:val="center"/>
        </w:trPr>
        <w:tc>
          <w:tcPr>
            <w:tcW w:w="1980" w:type="dxa"/>
            <w:vAlign w:val="center"/>
          </w:tcPr>
          <w:p w:rsidR="00C80013" w:rsidRPr="00CB7A7B" w:rsidRDefault="00C80013" w:rsidP="00D977D8">
            <w:pPr>
              <w:ind w:rightChars="-244" w:right="-512"/>
              <w:rPr>
                <w:rFonts w:hAnsi="宋体"/>
                <w:color w:val="000000"/>
                <w:szCs w:val="21"/>
              </w:rPr>
            </w:pPr>
            <w:r w:rsidRPr="00CB7A7B">
              <w:rPr>
                <w:rFonts w:hAnsi="宋体"/>
                <w:color w:val="000000"/>
                <w:szCs w:val="21"/>
              </w:rPr>
              <w:t>文件版本</w:t>
            </w:r>
            <w:r w:rsidRPr="00CB7A7B">
              <w:rPr>
                <w:rFonts w:hint="eastAsia"/>
                <w:color w:val="000000"/>
                <w:szCs w:val="21"/>
              </w:rPr>
              <w:t>：</w:t>
            </w:r>
          </w:p>
        </w:tc>
        <w:tc>
          <w:tcPr>
            <w:tcW w:w="4352" w:type="dxa"/>
            <w:gridSpan w:val="2"/>
            <w:vAlign w:val="center"/>
          </w:tcPr>
          <w:p w:rsidR="00C80013" w:rsidRPr="00CB7A7B" w:rsidRDefault="00C80013" w:rsidP="00D977D8">
            <w:pPr>
              <w:ind w:rightChars="-244" w:right="-512" w:firstLineChars="150" w:firstLine="315"/>
              <w:rPr>
                <w:rFonts w:hAnsi="宋体"/>
                <w:color w:val="000000"/>
                <w:szCs w:val="21"/>
              </w:rPr>
            </w:pPr>
            <w:r w:rsidRPr="00CB7A7B">
              <w:rPr>
                <w:rFonts w:hAnsi="宋体"/>
                <w:color w:val="000000"/>
                <w:szCs w:val="21"/>
              </w:rPr>
              <w:t>第</w:t>
            </w:r>
            <w:r w:rsidR="00AB6B83">
              <w:rPr>
                <w:rFonts w:hAnsi="宋体" w:hint="eastAsia"/>
                <w:color w:val="000000"/>
                <w:szCs w:val="21"/>
              </w:rPr>
              <w:t>三</w:t>
            </w:r>
            <w:r w:rsidRPr="00CB7A7B">
              <w:rPr>
                <w:rFonts w:hAnsi="宋体"/>
                <w:color w:val="000000"/>
                <w:szCs w:val="21"/>
              </w:rPr>
              <w:t>版</w:t>
            </w:r>
          </w:p>
        </w:tc>
      </w:tr>
      <w:tr w:rsidR="00C80013" w:rsidRPr="00CB7A7B" w:rsidTr="00D977D8">
        <w:trPr>
          <w:trHeight w:val="459"/>
          <w:jc w:val="center"/>
        </w:trPr>
        <w:tc>
          <w:tcPr>
            <w:tcW w:w="1980" w:type="dxa"/>
            <w:vAlign w:val="center"/>
          </w:tcPr>
          <w:p w:rsidR="00C80013" w:rsidRPr="00CB7A7B" w:rsidRDefault="00C80013" w:rsidP="00D977D8">
            <w:pPr>
              <w:ind w:rightChars="-244" w:right="-512"/>
              <w:rPr>
                <w:rFonts w:hAnsi="宋体"/>
                <w:color w:val="000000"/>
                <w:szCs w:val="21"/>
              </w:rPr>
            </w:pPr>
            <w:r w:rsidRPr="00CB7A7B">
              <w:rPr>
                <w:rFonts w:hAnsi="宋体" w:hint="eastAsia"/>
                <w:color w:val="000000"/>
                <w:szCs w:val="21"/>
              </w:rPr>
              <w:t>文件编码：</w:t>
            </w:r>
          </w:p>
        </w:tc>
        <w:tc>
          <w:tcPr>
            <w:tcW w:w="4352" w:type="dxa"/>
            <w:gridSpan w:val="2"/>
            <w:vAlign w:val="center"/>
          </w:tcPr>
          <w:p w:rsidR="00C80013" w:rsidRPr="00CB7A7B" w:rsidRDefault="00AB6B83" w:rsidP="00C80013">
            <w:pPr>
              <w:ind w:rightChars="-244" w:right="-512" w:firstLineChars="147" w:firstLine="354"/>
              <w:rPr>
                <w:rFonts w:hAnsi="宋体"/>
                <w:b/>
                <w:color w:val="000000"/>
                <w:sz w:val="24"/>
              </w:rPr>
            </w:pPr>
            <w:r>
              <w:rPr>
                <w:rFonts w:hint="eastAsia"/>
                <w:b/>
                <w:color w:val="000000"/>
                <w:sz w:val="24"/>
              </w:rPr>
              <w:t>IEC-C-009</w:t>
            </w:r>
            <w:r w:rsidR="00C80013" w:rsidRPr="00CB7A7B">
              <w:rPr>
                <w:rFonts w:hint="eastAsia"/>
                <w:b/>
                <w:color w:val="000000"/>
                <w:sz w:val="24"/>
              </w:rPr>
              <w:t>-V.0</w:t>
            </w:r>
            <w:r>
              <w:rPr>
                <w:b/>
                <w:color w:val="000000"/>
                <w:sz w:val="24"/>
              </w:rPr>
              <w:t>3</w:t>
            </w:r>
          </w:p>
        </w:tc>
      </w:tr>
      <w:tr w:rsidR="00C80013" w:rsidRPr="00CB7A7B" w:rsidTr="00D977D8">
        <w:trPr>
          <w:trHeight w:val="593"/>
          <w:jc w:val="center"/>
        </w:trPr>
        <w:tc>
          <w:tcPr>
            <w:tcW w:w="1980" w:type="dxa"/>
            <w:vAlign w:val="center"/>
          </w:tcPr>
          <w:p w:rsidR="00C80013" w:rsidRPr="00CB7A7B" w:rsidRDefault="00C80013" w:rsidP="00D977D8">
            <w:pPr>
              <w:rPr>
                <w:rFonts w:hAnsi="宋体"/>
                <w:color w:val="000000"/>
                <w:szCs w:val="21"/>
              </w:rPr>
            </w:pPr>
            <w:r w:rsidRPr="00CB7A7B">
              <w:rPr>
                <w:color w:val="000000"/>
              </w:rPr>
              <w:t>制订人</w:t>
            </w:r>
            <w:r w:rsidRPr="00CB7A7B">
              <w:rPr>
                <w:rFonts w:hint="eastAsia"/>
                <w:color w:val="000000"/>
              </w:rPr>
              <w:t>（签字）：</w:t>
            </w:r>
          </w:p>
        </w:tc>
        <w:tc>
          <w:tcPr>
            <w:tcW w:w="1800" w:type="dxa"/>
            <w:vAlign w:val="center"/>
          </w:tcPr>
          <w:p w:rsidR="00C80013" w:rsidRPr="00CB7A7B" w:rsidRDefault="00C80013" w:rsidP="00D977D8">
            <w:pPr>
              <w:jc w:val="center"/>
              <w:rPr>
                <w:rFonts w:hAnsi="宋体"/>
                <w:color w:val="000000"/>
                <w:szCs w:val="21"/>
              </w:rPr>
            </w:pPr>
          </w:p>
        </w:tc>
        <w:tc>
          <w:tcPr>
            <w:tcW w:w="2552" w:type="dxa"/>
            <w:vAlign w:val="center"/>
          </w:tcPr>
          <w:p w:rsidR="00C80013" w:rsidRPr="00CB7A7B" w:rsidRDefault="00C80013" w:rsidP="00080965">
            <w:pPr>
              <w:rPr>
                <w:rFonts w:hAnsi="宋体"/>
                <w:color w:val="000000"/>
                <w:szCs w:val="21"/>
              </w:rPr>
            </w:pPr>
            <w:r w:rsidRPr="00CB7A7B">
              <w:rPr>
                <w:color w:val="000000"/>
                <w:szCs w:val="21"/>
              </w:rPr>
              <w:t>日期</w:t>
            </w:r>
            <w:r w:rsidRPr="00CB7A7B">
              <w:rPr>
                <w:rFonts w:hint="eastAsia"/>
                <w:color w:val="000000"/>
                <w:szCs w:val="21"/>
              </w:rPr>
              <w:t>：</w:t>
            </w:r>
            <w:r w:rsidR="00AB6B83">
              <w:rPr>
                <w:rFonts w:hint="eastAsia"/>
                <w:color w:val="000000"/>
                <w:szCs w:val="21"/>
              </w:rPr>
              <w:t>2017</w:t>
            </w:r>
            <w:r w:rsidRPr="00CB7A7B">
              <w:rPr>
                <w:rFonts w:hint="eastAsia"/>
                <w:color w:val="000000"/>
                <w:szCs w:val="21"/>
              </w:rPr>
              <w:t>年</w:t>
            </w:r>
            <w:r w:rsidR="00AB6B83">
              <w:rPr>
                <w:rFonts w:hint="eastAsia"/>
                <w:color w:val="000000"/>
                <w:szCs w:val="21"/>
              </w:rPr>
              <w:t>5</w:t>
            </w:r>
            <w:r w:rsidRPr="00CB7A7B">
              <w:rPr>
                <w:rFonts w:hint="eastAsia"/>
                <w:color w:val="000000"/>
                <w:szCs w:val="21"/>
              </w:rPr>
              <w:t>月</w:t>
            </w:r>
            <w:r w:rsidR="00AB6B83">
              <w:rPr>
                <w:rFonts w:hint="eastAsia"/>
                <w:color w:val="000000"/>
                <w:szCs w:val="21"/>
              </w:rPr>
              <w:t>1</w:t>
            </w:r>
            <w:r w:rsidR="00080965" w:rsidRPr="00CB7A7B">
              <w:rPr>
                <w:rFonts w:hint="eastAsia"/>
                <w:color w:val="000000"/>
                <w:szCs w:val="21"/>
              </w:rPr>
              <w:t>0</w:t>
            </w:r>
            <w:r w:rsidRPr="00CB7A7B">
              <w:rPr>
                <w:rFonts w:hint="eastAsia"/>
                <w:color w:val="000000"/>
                <w:szCs w:val="21"/>
              </w:rPr>
              <w:t>日</w:t>
            </w:r>
          </w:p>
        </w:tc>
      </w:tr>
      <w:tr w:rsidR="00C80013" w:rsidRPr="00CB7A7B" w:rsidTr="00D977D8">
        <w:trPr>
          <w:trHeight w:val="580"/>
          <w:jc w:val="center"/>
        </w:trPr>
        <w:tc>
          <w:tcPr>
            <w:tcW w:w="1980" w:type="dxa"/>
            <w:vAlign w:val="center"/>
          </w:tcPr>
          <w:p w:rsidR="00C80013" w:rsidRPr="00CB7A7B" w:rsidRDefault="00C80013" w:rsidP="00D977D8">
            <w:pPr>
              <w:rPr>
                <w:color w:val="000000"/>
              </w:rPr>
            </w:pPr>
            <w:r w:rsidRPr="00CB7A7B">
              <w:rPr>
                <w:color w:val="000000"/>
              </w:rPr>
              <w:t>审核人</w:t>
            </w:r>
            <w:r w:rsidRPr="00CB7A7B">
              <w:rPr>
                <w:rFonts w:hint="eastAsia"/>
                <w:color w:val="000000"/>
              </w:rPr>
              <w:t>（签字）</w:t>
            </w:r>
            <w:r w:rsidRPr="00CB7A7B">
              <w:rPr>
                <w:color w:val="000000"/>
              </w:rPr>
              <w:t>：</w:t>
            </w:r>
          </w:p>
        </w:tc>
        <w:tc>
          <w:tcPr>
            <w:tcW w:w="1800" w:type="dxa"/>
            <w:vAlign w:val="center"/>
          </w:tcPr>
          <w:p w:rsidR="00C80013" w:rsidRPr="00CB7A7B" w:rsidRDefault="00C80013" w:rsidP="00D977D8">
            <w:pPr>
              <w:jc w:val="center"/>
              <w:rPr>
                <w:color w:val="000000"/>
              </w:rPr>
            </w:pPr>
          </w:p>
        </w:tc>
        <w:tc>
          <w:tcPr>
            <w:tcW w:w="2552" w:type="dxa"/>
            <w:vAlign w:val="center"/>
          </w:tcPr>
          <w:p w:rsidR="00C80013" w:rsidRPr="00CB7A7B" w:rsidRDefault="00C80013" w:rsidP="00080965">
            <w:pPr>
              <w:rPr>
                <w:color w:val="000000"/>
                <w:szCs w:val="21"/>
              </w:rPr>
            </w:pPr>
            <w:r w:rsidRPr="00CB7A7B">
              <w:rPr>
                <w:color w:val="000000"/>
                <w:szCs w:val="21"/>
              </w:rPr>
              <w:t>日期</w:t>
            </w:r>
            <w:r w:rsidRPr="00CB7A7B">
              <w:rPr>
                <w:rFonts w:hint="eastAsia"/>
                <w:color w:val="000000"/>
                <w:szCs w:val="21"/>
              </w:rPr>
              <w:t>：</w:t>
            </w:r>
            <w:r w:rsidRPr="00CB7A7B">
              <w:rPr>
                <w:rFonts w:hint="eastAsia"/>
                <w:color w:val="000000"/>
                <w:szCs w:val="21"/>
              </w:rPr>
              <w:t>201</w:t>
            </w:r>
            <w:r w:rsidR="00AB6B83">
              <w:rPr>
                <w:color w:val="000000"/>
                <w:szCs w:val="21"/>
              </w:rPr>
              <w:t>7</w:t>
            </w:r>
            <w:r w:rsidRPr="00CB7A7B">
              <w:rPr>
                <w:rFonts w:hint="eastAsia"/>
                <w:color w:val="000000"/>
                <w:szCs w:val="21"/>
              </w:rPr>
              <w:t>年</w:t>
            </w:r>
            <w:r w:rsidR="00AB6B83">
              <w:rPr>
                <w:rFonts w:hint="eastAsia"/>
                <w:color w:val="000000"/>
                <w:szCs w:val="21"/>
              </w:rPr>
              <w:t>5</w:t>
            </w:r>
            <w:r w:rsidRPr="00CB7A7B">
              <w:rPr>
                <w:rFonts w:hint="eastAsia"/>
                <w:color w:val="000000"/>
                <w:szCs w:val="21"/>
              </w:rPr>
              <w:t>月</w:t>
            </w:r>
            <w:r w:rsidR="00AB6B83">
              <w:rPr>
                <w:rFonts w:hint="eastAsia"/>
                <w:color w:val="000000"/>
                <w:szCs w:val="21"/>
              </w:rPr>
              <w:t>18</w:t>
            </w:r>
            <w:r w:rsidRPr="00CB7A7B">
              <w:rPr>
                <w:rFonts w:hint="eastAsia"/>
                <w:color w:val="000000"/>
                <w:szCs w:val="21"/>
              </w:rPr>
              <w:t>日</w:t>
            </w:r>
          </w:p>
        </w:tc>
      </w:tr>
      <w:tr w:rsidR="00C80013" w:rsidRPr="00CB7A7B" w:rsidTr="00D977D8">
        <w:trPr>
          <w:trHeight w:val="616"/>
          <w:jc w:val="center"/>
        </w:trPr>
        <w:tc>
          <w:tcPr>
            <w:tcW w:w="1980" w:type="dxa"/>
            <w:vAlign w:val="center"/>
          </w:tcPr>
          <w:p w:rsidR="00C80013" w:rsidRPr="00CB7A7B" w:rsidRDefault="00C80013" w:rsidP="00AB6B83">
            <w:pPr>
              <w:ind w:rightChars="-244" w:right="-512"/>
              <w:rPr>
                <w:color w:val="000000"/>
              </w:rPr>
            </w:pPr>
            <w:r w:rsidRPr="00CB7A7B">
              <w:rPr>
                <w:color w:val="000000"/>
              </w:rPr>
              <w:t>批准人</w:t>
            </w:r>
            <w:r w:rsidRPr="00CB7A7B">
              <w:rPr>
                <w:rFonts w:hint="eastAsia"/>
                <w:color w:val="000000"/>
              </w:rPr>
              <w:t>（签字）</w:t>
            </w:r>
            <w:r w:rsidRPr="00CB7A7B">
              <w:rPr>
                <w:color w:val="000000"/>
              </w:rPr>
              <w:t>：</w:t>
            </w:r>
          </w:p>
        </w:tc>
        <w:tc>
          <w:tcPr>
            <w:tcW w:w="1800" w:type="dxa"/>
            <w:vAlign w:val="center"/>
          </w:tcPr>
          <w:p w:rsidR="00C80013" w:rsidRPr="00CB7A7B" w:rsidRDefault="00C80013" w:rsidP="00D977D8">
            <w:pPr>
              <w:ind w:rightChars="-244" w:right="-512" w:firstLineChars="250" w:firstLine="525"/>
              <w:rPr>
                <w:color w:val="000000"/>
              </w:rPr>
            </w:pPr>
          </w:p>
        </w:tc>
        <w:tc>
          <w:tcPr>
            <w:tcW w:w="2552" w:type="dxa"/>
            <w:vAlign w:val="center"/>
          </w:tcPr>
          <w:p w:rsidR="00C80013" w:rsidRPr="00CB7A7B" w:rsidRDefault="00C80013" w:rsidP="006532CA">
            <w:pPr>
              <w:ind w:rightChars="-244" w:right="-512"/>
              <w:rPr>
                <w:color w:val="000000"/>
                <w:szCs w:val="21"/>
              </w:rPr>
            </w:pPr>
            <w:r w:rsidRPr="00CB7A7B">
              <w:rPr>
                <w:color w:val="000000"/>
                <w:szCs w:val="21"/>
              </w:rPr>
              <w:t>日期</w:t>
            </w:r>
            <w:r w:rsidRPr="00CB7A7B">
              <w:rPr>
                <w:rFonts w:hint="eastAsia"/>
                <w:color w:val="000000"/>
                <w:szCs w:val="21"/>
              </w:rPr>
              <w:t>：</w:t>
            </w:r>
            <w:r w:rsidRPr="00CB7A7B">
              <w:rPr>
                <w:rFonts w:hint="eastAsia"/>
                <w:color w:val="000000"/>
                <w:szCs w:val="21"/>
              </w:rPr>
              <w:t>201</w:t>
            </w:r>
            <w:r w:rsidR="00AB6B83">
              <w:rPr>
                <w:color w:val="000000"/>
                <w:szCs w:val="21"/>
              </w:rPr>
              <w:t>7</w:t>
            </w:r>
            <w:r w:rsidRPr="00CB7A7B">
              <w:rPr>
                <w:rFonts w:hint="eastAsia"/>
                <w:color w:val="000000"/>
                <w:szCs w:val="21"/>
              </w:rPr>
              <w:t>年</w:t>
            </w:r>
            <w:r w:rsidR="00AB6B83">
              <w:rPr>
                <w:rFonts w:hint="eastAsia"/>
                <w:color w:val="000000"/>
                <w:szCs w:val="21"/>
              </w:rPr>
              <w:t>5</w:t>
            </w:r>
            <w:r w:rsidRPr="00CB7A7B">
              <w:rPr>
                <w:rFonts w:hint="eastAsia"/>
                <w:color w:val="000000"/>
                <w:szCs w:val="21"/>
              </w:rPr>
              <w:t>月</w:t>
            </w:r>
            <w:r w:rsidR="00AB6B83">
              <w:rPr>
                <w:rFonts w:hint="eastAsia"/>
                <w:color w:val="000000"/>
                <w:szCs w:val="21"/>
              </w:rPr>
              <w:t>26</w:t>
            </w:r>
            <w:r w:rsidRPr="00CB7A7B">
              <w:rPr>
                <w:rFonts w:hint="eastAsia"/>
                <w:color w:val="000000"/>
                <w:szCs w:val="21"/>
              </w:rPr>
              <w:t>日</w:t>
            </w:r>
          </w:p>
        </w:tc>
      </w:tr>
      <w:tr w:rsidR="00C80013" w:rsidRPr="00CB7A7B" w:rsidTr="00D977D8">
        <w:trPr>
          <w:trHeight w:val="624"/>
          <w:jc w:val="center"/>
        </w:trPr>
        <w:tc>
          <w:tcPr>
            <w:tcW w:w="1980" w:type="dxa"/>
            <w:vAlign w:val="center"/>
          </w:tcPr>
          <w:p w:rsidR="00C80013" w:rsidRPr="00CB7A7B" w:rsidRDefault="00C80013" w:rsidP="00D977D8">
            <w:pPr>
              <w:ind w:rightChars="-244" w:right="-512"/>
              <w:rPr>
                <w:color w:val="000000"/>
              </w:rPr>
            </w:pPr>
            <w:r w:rsidRPr="00CB7A7B">
              <w:rPr>
                <w:rFonts w:hAnsi="宋体" w:hint="eastAsia"/>
                <w:color w:val="000000"/>
                <w:szCs w:val="21"/>
              </w:rPr>
              <w:t>起效</w:t>
            </w:r>
            <w:r w:rsidRPr="00CB7A7B">
              <w:rPr>
                <w:rFonts w:hAnsi="宋体"/>
                <w:color w:val="000000"/>
                <w:szCs w:val="21"/>
              </w:rPr>
              <w:t>日期</w:t>
            </w:r>
            <w:r w:rsidRPr="00CB7A7B">
              <w:rPr>
                <w:rFonts w:hint="eastAsia"/>
                <w:color w:val="000000"/>
                <w:szCs w:val="21"/>
              </w:rPr>
              <w:t>：</w:t>
            </w:r>
          </w:p>
        </w:tc>
        <w:tc>
          <w:tcPr>
            <w:tcW w:w="4352" w:type="dxa"/>
            <w:gridSpan w:val="2"/>
            <w:vAlign w:val="center"/>
          </w:tcPr>
          <w:p w:rsidR="00C80013" w:rsidRPr="00CB7A7B" w:rsidRDefault="00C80013" w:rsidP="006532CA">
            <w:pPr>
              <w:ind w:rightChars="-244" w:right="-512"/>
              <w:rPr>
                <w:color w:val="000000"/>
              </w:rPr>
            </w:pPr>
            <w:r w:rsidRPr="00CB7A7B">
              <w:rPr>
                <w:rFonts w:hint="eastAsia"/>
                <w:color w:val="000000"/>
              </w:rPr>
              <w:t>201</w:t>
            </w:r>
            <w:r w:rsidR="00AB6B83">
              <w:rPr>
                <w:color w:val="000000"/>
              </w:rPr>
              <w:t>7</w:t>
            </w:r>
            <w:r w:rsidRPr="00CB7A7B">
              <w:rPr>
                <w:rFonts w:hint="eastAsia"/>
                <w:color w:val="000000"/>
              </w:rPr>
              <w:t>年</w:t>
            </w:r>
            <w:r w:rsidR="00AB6B83">
              <w:rPr>
                <w:rFonts w:hint="eastAsia"/>
                <w:color w:val="000000"/>
              </w:rPr>
              <w:t>6</w:t>
            </w:r>
            <w:r w:rsidRPr="00CB7A7B">
              <w:rPr>
                <w:rFonts w:hint="eastAsia"/>
                <w:color w:val="000000"/>
              </w:rPr>
              <w:t>月</w:t>
            </w:r>
            <w:r w:rsidRPr="00CB7A7B">
              <w:rPr>
                <w:rFonts w:hint="eastAsia"/>
                <w:color w:val="000000"/>
              </w:rPr>
              <w:t>1</w:t>
            </w:r>
            <w:r w:rsidRPr="00CB7A7B">
              <w:rPr>
                <w:rFonts w:hint="eastAsia"/>
                <w:color w:val="000000"/>
              </w:rPr>
              <w:t>日</w:t>
            </w:r>
          </w:p>
        </w:tc>
      </w:tr>
      <w:tr w:rsidR="00C80013" w:rsidRPr="00CB7A7B" w:rsidTr="00D977D8">
        <w:trPr>
          <w:trHeight w:val="624"/>
          <w:jc w:val="center"/>
        </w:trPr>
        <w:tc>
          <w:tcPr>
            <w:tcW w:w="1980" w:type="dxa"/>
            <w:vAlign w:val="center"/>
          </w:tcPr>
          <w:p w:rsidR="00C80013" w:rsidRPr="00CB7A7B" w:rsidRDefault="00C80013" w:rsidP="00D977D8">
            <w:pPr>
              <w:ind w:rightChars="-244" w:right="-512"/>
              <w:rPr>
                <w:rFonts w:hAnsi="宋体"/>
                <w:color w:val="000000"/>
                <w:szCs w:val="21"/>
              </w:rPr>
            </w:pPr>
            <w:r w:rsidRPr="00CB7A7B">
              <w:rPr>
                <w:rFonts w:hAnsi="宋体" w:hint="eastAsia"/>
                <w:color w:val="000000"/>
                <w:szCs w:val="21"/>
              </w:rPr>
              <w:t>颁发部门：</w:t>
            </w:r>
          </w:p>
        </w:tc>
        <w:tc>
          <w:tcPr>
            <w:tcW w:w="4352" w:type="dxa"/>
            <w:gridSpan w:val="2"/>
            <w:vAlign w:val="center"/>
          </w:tcPr>
          <w:p w:rsidR="00C80013" w:rsidRPr="00CB7A7B" w:rsidRDefault="00C80013" w:rsidP="00D977D8">
            <w:pPr>
              <w:ind w:rightChars="-244" w:right="-512"/>
              <w:rPr>
                <w:color w:val="000000"/>
              </w:rPr>
            </w:pPr>
            <w:r w:rsidRPr="00CB7A7B">
              <w:rPr>
                <w:rFonts w:hint="eastAsia"/>
                <w:color w:val="000000"/>
              </w:rPr>
              <w:t>伦理委员会办公室</w:t>
            </w:r>
          </w:p>
        </w:tc>
      </w:tr>
      <w:tr w:rsidR="00C80013" w:rsidRPr="00CB7A7B" w:rsidTr="00D977D8">
        <w:trPr>
          <w:trHeight w:val="624"/>
          <w:jc w:val="center"/>
        </w:trPr>
        <w:tc>
          <w:tcPr>
            <w:tcW w:w="1980" w:type="dxa"/>
            <w:vAlign w:val="center"/>
          </w:tcPr>
          <w:p w:rsidR="00C80013" w:rsidRPr="00CB7A7B" w:rsidRDefault="00C80013" w:rsidP="00D977D8">
            <w:pPr>
              <w:ind w:rightChars="-244" w:right="-512"/>
              <w:rPr>
                <w:rFonts w:hAnsi="宋体"/>
                <w:color w:val="000000"/>
                <w:szCs w:val="21"/>
              </w:rPr>
            </w:pPr>
            <w:r w:rsidRPr="00CB7A7B">
              <w:rPr>
                <w:rFonts w:hAnsi="宋体" w:hint="eastAsia"/>
                <w:color w:val="000000"/>
                <w:szCs w:val="21"/>
              </w:rPr>
              <w:t>抄送部门：</w:t>
            </w:r>
          </w:p>
        </w:tc>
        <w:tc>
          <w:tcPr>
            <w:tcW w:w="4352" w:type="dxa"/>
            <w:gridSpan w:val="2"/>
            <w:vAlign w:val="center"/>
          </w:tcPr>
          <w:p w:rsidR="00C80013" w:rsidRPr="00CB7A7B" w:rsidRDefault="00C80013" w:rsidP="00D977D8">
            <w:pPr>
              <w:ind w:rightChars="-244" w:right="-512"/>
              <w:rPr>
                <w:color w:val="000000"/>
              </w:rPr>
            </w:pPr>
            <w:r w:rsidRPr="00CB7A7B">
              <w:rPr>
                <w:rFonts w:hint="eastAsia"/>
                <w:color w:val="000000"/>
              </w:rPr>
              <w:t>GCP</w:t>
            </w:r>
            <w:r w:rsidRPr="00CB7A7B">
              <w:rPr>
                <w:rFonts w:hint="eastAsia"/>
                <w:color w:val="000000"/>
              </w:rPr>
              <w:t>办公室</w:t>
            </w:r>
          </w:p>
        </w:tc>
      </w:tr>
    </w:tbl>
    <w:p w:rsidR="0043586E" w:rsidRPr="00CB7A7B" w:rsidRDefault="0043586E" w:rsidP="00B15516">
      <w:pPr>
        <w:spacing w:beforeLines="50"/>
        <w:ind w:leftChars="-171" w:left="-359" w:rightChars="-244" w:right="-512"/>
        <w:jc w:val="center"/>
        <w:rPr>
          <w:rFonts w:ascii="宋体" w:hAnsi="宋体"/>
          <w:color w:val="000000"/>
          <w:szCs w:val="21"/>
        </w:rPr>
      </w:pPr>
    </w:p>
    <w:p w:rsidR="0043586E" w:rsidRPr="00CB7A7B" w:rsidRDefault="0043586E" w:rsidP="00B15516">
      <w:pPr>
        <w:spacing w:beforeLines="50"/>
        <w:ind w:leftChars="-171" w:left="-359" w:rightChars="-244" w:right="-512"/>
        <w:jc w:val="center"/>
        <w:rPr>
          <w:rFonts w:ascii="宋体" w:hAnsi="宋体"/>
          <w:color w:val="000000"/>
          <w:szCs w:val="21"/>
        </w:rPr>
      </w:pPr>
    </w:p>
    <w:p w:rsidR="0043586E" w:rsidRPr="00CB7A7B" w:rsidRDefault="0043586E" w:rsidP="00B15516">
      <w:pPr>
        <w:spacing w:beforeLines="50"/>
        <w:ind w:leftChars="-171" w:left="-359" w:rightChars="-244" w:right="-512"/>
        <w:jc w:val="center"/>
        <w:rPr>
          <w:rFonts w:ascii="宋体" w:hAnsi="宋体"/>
          <w:color w:val="000000"/>
          <w:szCs w:val="21"/>
        </w:rPr>
      </w:pPr>
      <w:r w:rsidRPr="00CB7A7B">
        <w:rPr>
          <w:rFonts w:ascii="宋体" w:hAnsi="宋体" w:hint="eastAsia"/>
          <w:color w:val="000000"/>
          <w:szCs w:val="21"/>
        </w:rPr>
        <w:t>机密文件</w:t>
      </w:r>
    </w:p>
    <w:p w:rsidR="0043586E" w:rsidRPr="00CB7A7B" w:rsidRDefault="0043586E" w:rsidP="0043586E">
      <w:pPr>
        <w:ind w:leftChars="-171" w:left="-359" w:rightChars="-244" w:right="-512"/>
        <w:jc w:val="center"/>
        <w:rPr>
          <w:rFonts w:ascii="宋体" w:hAnsi="宋体"/>
          <w:color w:val="000000"/>
          <w:szCs w:val="21"/>
        </w:rPr>
        <w:sectPr w:rsidR="0043586E" w:rsidRPr="00CB7A7B">
          <w:headerReference w:type="even" r:id="rId7"/>
          <w:headerReference w:type="default" r:id="rId8"/>
          <w:footerReference w:type="even" r:id="rId9"/>
          <w:footerReference w:type="default" r:id="rId10"/>
          <w:headerReference w:type="first" r:id="rId11"/>
          <w:footerReference w:type="first" r:id="rId12"/>
          <w:pgSz w:w="11907" w:h="16840"/>
          <w:pgMar w:top="1701" w:right="1418" w:bottom="1701" w:left="1418" w:header="851" w:footer="1006" w:gutter="0"/>
          <w:pgNumType w:start="0"/>
          <w:cols w:space="720"/>
          <w:titlePg/>
          <w:docGrid w:linePitch="312"/>
        </w:sectPr>
      </w:pPr>
      <w:r w:rsidRPr="00CB7A7B">
        <w:rPr>
          <w:rFonts w:ascii="宋体" w:hAnsi="宋体" w:hint="eastAsia"/>
          <w:color w:val="000000"/>
          <w:szCs w:val="21"/>
        </w:rPr>
        <w:t>未经相关部门许可, 不得擅自使用、泄露、公布及出版</w:t>
      </w:r>
    </w:p>
    <w:p w:rsidR="00C50FFA" w:rsidRPr="00CB7A7B" w:rsidRDefault="00C50FFA" w:rsidP="00DA7A88">
      <w:pPr>
        <w:ind w:firstLineChars="1750" w:firstLine="4216"/>
        <w:rPr>
          <w:b/>
          <w:color w:val="000000"/>
          <w:sz w:val="24"/>
        </w:rPr>
      </w:pPr>
      <w:r w:rsidRPr="00CB7A7B">
        <w:rPr>
          <w:rFonts w:hint="eastAsia"/>
          <w:b/>
          <w:color w:val="000000"/>
          <w:sz w:val="24"/>
        </w:rPr>
        <w:lastRenderedPageBreak/>
        <w:t>目录</w:t>
      </w:r>
    </w:p>
    <w:p w:rsidR="00C50FFA" w:rsidRPr="00CB7A7B" w:rsidRDefault="00C50FFA">
      <w:pPr>
        <w:jc w:val="center"/>
        <w:rPr>
          <w:b/>
          <w:color w:val="000000"/>
          <w:sz w:val="24"/>
        </w:rPr>
      </w:pPr>
      <w:r w:rsidRPr="00CB7A7B">
        <w:rPr>
          <w:rFonts w:hint="eastAsia"/>
          <w:b/>
          <w:color w:val="000000"/>
          <w:sz w:val="24"/>
        </w:rPr>
        <w:t>.</w:t>
      </w:r>
    </w:p>
    <w:p w:rsidR="00C50FFA" w:rsidRPr="00CB7A7B" w:rsidRDefault="00C50FFA">
      <w:pPr>
        <w:rPr>
          <w:color w:val="000000"/>
          <w:sz w:val="24"/>
        </w:rPr>
      </w:pPr>
      <w:r w:rsidRPr="00CB7A7B">
        <w:rPr>
          <w:rFonts w:hint="eastAsia"/>
          <w:color w:val="000000"/>
          <w:sz w:val="24"/>
        </w:rPr>
        <w:t xml:space="preserve">1 </w:t>
      </w:r>
      <w:r w:rsidRPr="00CB7A7B">
        <w:rPr>
          <w:rFonts w:hint="eastAsia"/>
          <w:color w:val="000000"/>
          <w:sz w:val="24"/>
        </w:rPr>
        <w:t>目的</w:t>
      </w:r>
      <w:r w:rsidRPr="00CB7A7B">
        <w:rPr>
          <w:rFonts w:hint="eastAsia"/>
          <w:color w:val="000000"/>
          <w:sz w:val="24"/>
        </w:rPr>
        <w:t>------------------------------------------------------------</w:t>
      </w:r>
      <w:r w:rsidR="00AB6B83">
        <w:rPr>
          <w:rFonts w:hint="eastAsia"/>
          <w:color w:val="000000"/>
          <w:sz w:val="24"/>
        </w:rPr>
        <w:t>-------------------------------9</w:t>
      </w:r>
      <w:r w:rsidR="001C4471" w:rsidRPr="00CB7A7B">
        <w:rPr>
          <w:rFonts w:hint="eastAsia"/>
          <w:color w:val="000000"/>
          <w:sz w:val="24"/>
        </w:rPr>
        <w:t>-</w:t>
      </w:r>
      <w:r w:rsidRPr="00CB7A7B">
        <w:rPr>
          <w:rFonts w:hint="eastAsia"/>
          <w:color w:val="000000"/>
          <w:sz w:val="24"/>
        </w:rPr>
        <w:t>2</w:t>
      </w:r>
    </w:p>
    <w:p w:rsidR="00C50FFA" w:rsidRPr="00CB7A7B" w:rsidRDefault="00C50FFA">
      <w:pPr>
        <w:tabs>
          <w:tab w:val="right" w:pos="9071"/>
        </w:tabs>
        <w:rPr>
          <w:color w:val="000000"/>
          <w:sz w:val="24"/>
        </w:rPr>
      </w:pPr>
      <w:r w:rsidRPr="00CB7A7B">
        <w:rPr>
          <w:rFonts w:hint="eastAsia"/>
          <w:color w:val="000000"/>
          <w:sz w:val="24"/>
        </w:rPr>
        <w:t xml:space="preserve">2 </w:t>
      </w:r>
      <w:r w:rsidRPr="00CB7A7B">
        <w:rPr>
          <w:rFonts w:hint="eastAsia"/>
          <w:color w:val="000000"/>
          <w:sz w:val="24"/>
        </w:rPr>
        <w:t>范围</w:t>
      </w:r>
      <w:r w:rsidRPr="00CB7A7B">
        <w:rPr>
          <w:rFonts w:hint="eastAsia"/>
          <w:color w:val="000000"/>
          <w:sz w:val="24"/>
        </w:rPr>
        <w:t>------------------------------------------------------------</w:t>
      </w:r>
      <w:r w:rsidR="00F808CB" w:rsidRPr="00CB7A7B">
        <w:rPr>
          <w:rFonts w:hint="eastAsia"/>
          <w:color w:val="000000"/>
          <w:sz w:val="24"/>
        </w:rPr>
        <w:t>-------------------------------</w:t>
      </w:r>
      <w:r w:rsidR="00AB6B83">
        <w:rPr>
          <w:rFonts w:hint="eastAsia"/>
          <w:color w:val="000000"/>
          <w:sz w:val="24"/>
        </w:rPr>
        <w:t>9</w:t>
      </w:r>
      <w:r w:rsidR="001C4471" w:rsidRPr="00CB7A7B">
        <w:rPr>
          <w:rFonts w:hint="eastAsia"/>
          <w:color w:val="000000"/>
          <w:sz w:val="24"/>
        </w:rPr>
        <w:t>-</w:t>
      </w:r>
      <w:r w:rsidRPr="00CB7A7B">
        <w:rPr>
          <w:rFonts w:hint="eastAsia"/>
          <w:color w:val="000000"/>
          <w:sz w:val="24"/>
        </w:rPr>
        <w:t>2</w:t>
      </w:r>
      <w:r w:rsidRPr="00CB7A7B">
        <w:rPr>
          <w:color w:val="000000"/>
          <w:sz w:val="24"/>
        </w:rPr>
        <w:tab/>
      </w:r>
    </w:p>
    <w:p w:rsidR="00C50FFA" w:rsidRPr="00CB7A7B" w:rsidRDefault="00C50FFA">
      <w:pPr>
        <w:rPr>
          <w:color w:val="000000"/>
          <w:sz w:val="24"/>
        </w:rPr>
      </w:pPr>
      <w:r w:rsidRPr="00CB7A7B">
        <w:rPr>
          <w:rFonts w:hint="eastAsia"/>
          <w:color w:val="000000"/>
          <w:sz w:val="24"/>
        </w:rPr>
        <w:t xml:space="preserve">3 </w:t>
      </w:r>
      <w:r w:rsidRPr="00CB7A7B">
        <w:rPr>
          <w:rFonts w:hint="eastAsia"/>
          <w:color w:val="000000"/>
          <w:sz w:val="24"/>
        </w:rPr>
        <w:t>职责</w:t>
      </w:r>
      <w:r w:rsidRPr="00CB7A7B">
        <w:rPr>
          <w:rFonts w:hint="eastAsia"/>
          <w:color w:val="000000"/>
          <w:sz w:val="24"/>
        </w:rPr>
        <w:t>------------------------------------------------------------</w:t>
      </w:r>
      <w:r w:rsidR="00AB6B83">
        <w:rPr>
          <w:rFonts w:hint="eastAsia"/>
          <w:color w:val="000000"/>
          <w:sz w:val="24"/>
        </w:rPr>
        <w:t>-------------------------------9</w:t>
      </w:r>
      <w:r w:rsidR="001C4471" w:rsidRPr="00CB7A7B">
        <w:rPr>
          <w:rFonts w:hint="eastAsia"/>
          <w:color w:val="000000"/>
          <w:sz w:val="24"/>
        </w:rPr>
        <w:t>-</w:t>
      </w:r>
      <w:r w:rsidRPr="00CB7A7B">
        <w:rPr>
          <w:rFonts w:hint="eastAsia"/>
          <w:color w:val="000000"/>
          <w:sz w:val="24"/>
        </w:rPr>
        <w:t>2</w:t>
      </w:r>
    </w:p>
    <w:p w:rsidR="00B566E1" w:rsidRPr="00CB7A7B" w:rsidRDefault="00C50FFA">
      <w:pPr>
        <w:rPr>
          <w:color w:val="000000"/>
          <w:sz w:val="24"/>
        </w:rPr>
      </w:pPr>
      <w:r w:rsidRPr="00CB7A7B">
        <w:rPr>
          <w:rFonts w:hint="eastAsia"/>
          <w:color w:val="000000"/>
          <w:sz w:val="24"/>
        </w:rPr>
        <w:t>4</w:t>
      </w:r>
      <w:r w:rsidR="00B566E1" w:rsidRPr="00CB7A7B">
        <w:rPr>
          <w:rFonts w:hint="eastAsia"/>
          <w:color w:val="000000"/>
          <w:sz w:val="24"/>
        </w:rPr>
        <w:t>流程图</w:t>
      </w:r>
      <w:r w:rsidR="00B566E1" w:rsidRPr="00CB7A7B">
        <w:rPr>
          <w:rFonts w:hint="eastAsia"/>
          <w:color w:val="000000"/>
          <w:sz w:val="24"/>
        </w:rPr>
        <w:t>---------------------------------------------------------</w:t>
      </w:r>
      <w:r w:rsidR="00AB6B83">
        <w:rPr>
          <w:rFonts w:hint="eastAsia"/>
          <w:color w:val="000000"/>
          <w:sz w:val="24"/>
        </w:rPr>
        <w:t>-------------------------------9</w:t>
      </w:r>
      <w:r w:rsidR="00F808CB" w:rsidRPr="00CB7A7B">
        <w:rPr>
          <w:rFonts w:hint="eastAsia"/>
          <w:color w:val="000000"/>
          <w:sz w:val="24"/>
        </w:rPr>
        <w:t>-2</w:t>
      </w:r>
    </w:p>
    <w:p w:rsidR="00C50FFA" w:rsidRPr="00CB7A7B" w:rsidRDefault="00B566E1">
      <w:pPr>
        <w:rPr>
          <w:color w:val="000000"/>
          <w:sz w:val="24"/>
        </w:rPr>
      </w:pPr>
      <w:r w:rsidRPr="00CB7A7B">
        <w:rPr>
          <w:rFonts w:hint="eastAsia"/>
          <w:color w:val="000000"/>
          <w:sz w:val="24"/>
        </w:rPr>
        <w:t>5</w:t>
      </w:r>
      <w:r w:rsidR="00C50FFA" w:rsidRPr="00CB7A7B">
        <w:rPr>
          <w:rFonts w:hint="eastAsia"/>
          <w:color w:val="000000"/>
          <w:sz w:val="24"/>
        </w:rPr>
        <w:t>详细说明</w:t>
      </w:r>
      <w:r w:rsidR="00C50FFA" w:rsidRPr="00CB7A7B">
        <w:rPr>
          <w:rFonts w:hint="eastAsia"/>
          <w:color w:val="000000"/>
          <w:sz w:val="24"/>
        </w:rPr>
        <w:t>-----------------------------------------------------</w:t>
      </w:r>
      <w:r w:rsidR="00AB6B83">
        <w:rPr>
          <w:rFonts w:hint="eastAsia"/>
          <w:color w:val="000000"/>
          <w:sz w:val="24"/>
        </w:rPr>
        <w:t>-------------------------------</w:t>
      </w:r>
      <w:r w:rsidR="00C50FFA" w:rsidRPr="00CB7A7B">
        <w:rPr>
          <w:rFonts w:hint="eastAsia"/>
          <w:color w:val="000000"/>
          <w:sz w:val="24"/>
        </w:rPr>
        <w:t>-</w:t>
      </w:r>
      <w:r w:rsidR="00AB6B83">
        <w:rPr>
          <w:rFonts w:hint="eastAsia"/>
          <w:color w:val="000000"/>
          <w:sz w:val="24"/>
        </w:rPr>
        <w:t>9</w:t>
      </w:r>
      <w:r w:rsidR="001C4471" w:rsidRPr="00CB7A7B">
        <w:rPr>
          <w:rFonts w:hint="eastAsia"/>
          <w:color w:val="000000"/>
          <w:sz w:val="24"/>
        </w:rPr>
        <w:t>-</w:t>
      </w:r>
      <w:r w:rsidR="00C50FFA" w:rsidRPr="00CB7A7B">
        <w:rPr>
          <w:rFonts w:hint="eastAsia"/>
          <w:color w:val="000000"/>
          <w:sz w:val="24"/>
        </w:rPr>
        <w:t>2</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.1</w:t>
      </w:r>
      <w:r w:rsidR="000F4A1C" w:rsidRPr="00CB7A7B">
        <w:rPr>
          <w:rFonts w:hint="eastAsia"/>
          <w:color w:val="000000"/>
          <w:sz w:val="24"/>
          <w:szCs w:val="24"/>
        </w:rPr>
        <w:t>秘书组受理送审文件</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.2</w:t>
      </w:r>
      <w:r w:rsidR="000F4A1C" w:rsidRPr="00CB7A7B">
        <w:rPr>
          <w:rFonts w:hint="eastAsia"/>
          <w:color w:val="000000"/>
          <w:sz w:val="24"/>
          <w:szCs w:val="24"/>
        </w:rPr>
        <w:t>主任委员确定审查方式及</w:t>
      </w:r>
      <w:r w:rsidR="00D560DD">
        <w:rPr>
          <w:rFonts w:hint="eastAsia"/>
          <w:color w:val="000000"/>
          <w:sz w:val="24"/>
          <w:szCs w:val="24"/>
        </w:rPr>
        <w:t>2-3</w:t>
      </w:r>
      <w:r w:rsidR="000F4A1C" w:rsidRPr="00CB7A7B">
        <w:rPr>
          <w:rFonts w:hint="eastAsia"/>
          <w:color w:val="000000"/>
          <w:sz w:val="24"/>
          <w:szCs w:val="24"/>
        </w:rPr>
        <w:t>名主审委员</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.3</w:t>
      </w:r>
      <w:r w:rsidR="000F4A1C" w:rsidRPr="00CB7A7B">
        <w:rPr>
          <w:rFonts w:hint="eastAsia"/>
          <w:color w:val="000000"/>
          <w:sz w:val="24"/>
          <w:szCs w:val="24"/>
        </w:rPr>
        <w:t>秘书组送交主审委员审查</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.4</w:t>
      </w:r>
      <w:r w:rsidR="000F4A1C" w:rsidRPr="00CB7A7B">
        <w:rPr>
          <w:rFonts w:hint="eastAsia"/>
          <w:color w:val="000000"/>
          <w:sz w:val="24"/>
          <w:szCs w:val="24"/>
        </w:rPr>
        <w:t>委员审查研究方案</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.5</w:t>
      </w:r>
      <w:r w:rsidR="000F4A1C" w:rsidRPr="00CB7A7B">
        <w:rPr>
          <w:rFonts w:hint="eastAsia"/>
          <w:color w:val="000000"/>
          <w:sz w:val="24"/>
          <w:szCs w:val="24"/>
        </w:rPr>
        <w:t>召开伦理审查委员会委员会议</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.6</w:t>
      </w:r>
      <w:r w:rsidR="000F4A1C" w:rsidRPr="00CB7A7B">
        <w:rPr>
          <w:rFonts w:hint="eastAsia"/>
          <w:color w:val="000000"/>
          <w:sz w:val="24"/>
          <w:szCs w:val="24"/>
        </w:rPr>
        <w:t>签署伦理批件或通知函</w:t>
      </w:r>
    </w:p>
    <w:p w:rsidR="00C50FFA" w:rsidRPr="00CB7A7B" w:rsidRDefault="00B566E1" w:rsidP="00AB6B83">
      <w:pPr>
        <w:ind w:firstLineChars="100" w:firstLine="240"/>
        <w:rPr>
          <w:color w:val="000000"/>
          <w:sz w:val="24"/>
        </w:rPr>
      </w:pPr>
      <w:r w:rsidRPr="00CB7A7B">
        <w:rPr>
          <w:rFonts w:hint="eastAsia"/>
          <w:color w:val="000000"/>
          <w:sz w:val="24"/>
        </w:rPr>
        <w:t>5</w:t>
      </w:r>
      <w:r w:rsidR="00C50FFA" w:rsidRPr="00CB7A7B">
        <w:rPr>
          <w:rFonts w:hint="eastAsia"/>
          <w:color w:val="000000"/>
          <w:sz w:val="24"/>
        </w:rPr>
        <w:t>.7</w:t>
      </w:r>
      <w:r w:rsidR="00C50FFA" w:rsidRPr="00CB7A7B">
        <w:rPr>
          <w:rFonts w:hint="eastAsia"/>
          <w:color w:val="000000"/>
          <w:sz w:val="24"/>
        </w:rPr>
        <w:t>资料归档</w:t>
      </w:r>
    </w:p>
    <w:p w:rsidR="00C50FFA" w:rsidRPr="00CB7A7B" w:rsidRDefault="00B566E1">
      <w:pPr>
        <w:rPr>
          <w:color w:val="000000"/>
          <w:sz w:val="24"/>
        </w:rPr>
      </w:pPr>
      <w:r w:rsidRPr="00CB7A7B">
        <w:rPr>
          <w:rFonts w:hint="eastAsia"/>
          <w:color w:val="000000"/>
          <w:sz w:val="24"/>
        </w:rPr>
        <w:t>6</w:t>
      </w:r>
      <w:r w:rsidR="00C50FFA" w:rsidRPr="00CB7A7B">
        <w:rPr>
          <w:rFonts w:hint="eastAsia"/>
          <w:color w:val="000000"/>
          <w:sz w:val="24"/>
        </w:rPr>
        <w:t>附件</w:t>
      </w:r>
      <w:r w:rsidR="00C50FFA" w:rsidRPr="00CB7A7B">
        <w:rPr>
          <w:rFonts w:hint="eastAsia"/>
          <w:color w:val="000000"/>
          <w:sz w:val="24"/>
        </w:rPr>
        <w:t>-------------------------------------------------------------</w:t>
      </w:r>
      <w:r w:rsidR="006509D0" w:rsidRPr="00CB7A7B">
        <w:rPr>
          <w:rFonts w:hint="eastAsia"/>
          <w:color w:val="000000"/>
          <w:sz w:val="24"/>
        </w:rPr>
        <w:t>-------------------------------</w:t>
      </w:r>
      <w:r w:rsidR="00AB6B83">
        <w:rPr>
          <w:rFonts w:hint="eastAsia"/>
          <w:color w:val="000000"/>
          <w:sz w:val="24"/>
        </w:rPr>
        <w:t>9</w:t>
      </w:r>
      <w:r w:rsidR="001C4471" w:rsidRPr="00CB7A7B">
        <w:rPr>
          <w:rFonts w:hint="eastAsia"/>
          <w:color w:val="000000"/>
          <w:sz w:val="24"/>
        </w:rPr>
        <w:t>-</w:t>
      </w:r>
      <w:r w:rsidR="006509D0" w:rsidRPr="00CB7A7B">
        <w:rPr>
          <w:rFonts w:hint="eastAsia"/>
          <w:color w:val="000000"/>
          <w:sz w:val="24"/>
        </w:rPr>
        <w:t>3</w:t>
      </w:r>
    </w:p>
    <w:p w:rsidR="005C7D48" w:rsidRPr="00CB7A7B" w:rsidRDefault="005C7D48" w:rsidP="00AB6B83">
      <w:pPr>
        <w:ind w:firstLineChars="100" w:firstLine="240"/>
        <w:rPr>
          <w:color w:val="000000"/>
          <w:sz w:val="24"/>
          <w:szCs w:val="24"/>
        </w:rPr>
      </w:pPr>
      <w:r w:rsidRPr="00CB7A7B">
        <w:rPr>
          <w:rFonts w:hAnsi="宋体" w:hint="eastAsia"/>
          <w:color w:val="000000"/>
          <w:sz w:val="24"/>
          <w:szCs w:val="24"/>
        </w:rPr>
        <w:t>附件</w:t>
      </w:r>
      <w:r w:rsidR="00B566E1" w:rsidRPr="00CB7A7B">
        <w:rPr>
          <w:rFonts w:hint="eastAsia"/>
          <w:color w:val="000000"/>
          <w:sz w:val="24"/>
          <w:szCs w:val="24"/>
        </w:rPr>
        <w:t>1</w:t>
      </w:r>
      <w:r w:rsidRPr="00CB7A7B">
        <w:rPr>
          <w:rFonts w:hint="eastAsia"/>
          <w:color w:val="000000"/>
          <w:sz w:val="24"/>
          <w:szCs w:val="24"/>
        </w:rPr>
        <w:t>(IEC-C-00</w:t>
      </w:r>
      <w:r w:rsidR="00AB6B83">
        <w:rPr>
          <w:color w:val="000000"/>
          <w:sz w:val="24"/>
          <w:szCs w:val="24"/>
        </w:rPr>
        <w:t>9</w:t>
      </w:r>
      <w:r w:rsidRPr="00CB7A7B">
        <w:rPr>
          <w:rFonts w:hint="eastAsia"/>
          <w:color w:val="000000"/>
          <w:sz w:val="24"/>
          <w:szCs w:val="24"/>
        </w:rPr>
        <w:t>-A0</w:t>
      </w:r>
      <w:r w:rsidR="00B566E1" w:rsidRPr="00CB7A7B">
        <w:rPr>
          <w:rFonts w:hint="eastAsia"/>
          <w:color w:val="000000"/>
          <w:sz w:val="24"/>
          <w:szCs w:val="24"/>
        </w:rPr>
        <w:t>1</w:t>
      </w:r>
      <w:r w:rsidRPr="00CB7A7B">
        <w:rPr>
          <w:rFonts w:hint="eastAsia"/>
          <w:color w:val="000000"/>
          <w:sz w:val="24"/>
          <w:szCs w:val="24"/>
        </w:rPr>
        <w:t>-</w:t>
      </w:r>
      <w:r w:rsidR="00C80013" w:rsidRPr="00CB7A7B">
        <w:rPr>
          <w:rFonts w:hint="eastAsia"/>
          <w:color w:val="000000"/>
          <w:sz w:val="24"/>
          <w:szCs w:val="24"/>
        </w:rPr>
        <w:t>V.0</w:t>
      </w:r>
      <w:r w:rsidR="00AB6B83">
        <w:rPr>
          <w:color w:val="000000"/>
          <w:sz w:val="24"/>
          <w:szCs w:val="24"/>
        </w:rPr>
        <w:t>3</w:t>
      </w:r>
      <w:r w:rsidRPr="00CB7A7B">
        <w:rPr>
          <w:rFonts w:hint="eastAsia"/>
          <w:color w:val="000000"/>
          <w:sz w:val="24"/>
          <w:szCs w:val="24"/>
        </w:rPr>
        <w:t>)</w:t>
      </w:r>
      <w:r w:rsidR="00AB6B83">
        <w:rPr>
          <w:rFonts w:hAnsi="宋体" w:hint="eastAsia"/>
          <w:color w:val="000000"/>
          <w:sz w:val="24"/>
          <w:szCs w:val="24"/>
        </w:rPr>
        <w:t>：评审</w:t>
      </w:r>
      <w:r w:rsidRPr="00CB7A7B">
        <w:rPr>
          <w:rFonts w:hAnsi="宋体" w:hint="eastAsia"/>
          <w:color w:val="000000"/>
          <w:sz w:val="24"/>
          <w:szCs w:val="24"/>
        </w:rPr>
        <w:t>表</w:t>
      </w:r>
    </w:p>
    <w:p w:rsidR="00A001E8" w:rsidRPr="00CB7A7B" w:rsidRDefault="00B566E1" w:rsidP="00A001E8">
      <w:pPr>
        <w:rPr>
          <w:color w:val="000000"/>
          <w:sz w:val="24"/>
        </w:rPr>
      </w:pPr>
      <w:r w:rsidRPr="00CB7A7B">
        <w:rPr>
          <w:rFonts w:hint="eastAsia"/>
          <w:color w:val="000000"/>
          <w:sz w:val="24"/>
        </w:rPr>
        <w:t>7</w:t>
      </w:r>
      <w:r w:rsidR="00A001E8" w:rsidRPr="00CB7A7B">
        <w:rPr>
          <w:rFonts w:hint="eastAsia"/>
          <w:color w:val="000000"/>
          <w:sz w:val="24"/>
        </w:rPr>
        <w:t>版本的历史</w:t>
      </w:r>
      <w:r w:rsidR="00A001E8" w:rsidRPr="00CB7A7B">
        <w:rPr>
          <w:rFonts w:hint="eastAsia"/>
          <w:color w:val="000000"/>
          <w:sz w:val="24"/>
        </w:rPr>
        <w:t>-----------------------------------------------------------------------------------</w:t>
      </w:r>
      <w:r w:rsidR="00AB6B83">
        <w:rPr>
          <w:rFonts w:hint="eastAsia"/>
          <w:color w:val="000000"/>
          <w:sz w:val="24"/>
        </w:rPr>
        <w:t>9</w:t>
      </w:r>
      <w:r w:rsidR="001C4471" w:rsidRPr="00CB7A7B">
        <w:rPr>
          <w:rFonts w:hint="eastAsia"/>
          <w:color w:val="000000"/>
          <w:sz w:val="24"/>
        </w:rPr>
        <w:t>-</w:t>
      </w:r>
      <w:r w:rsidR="00A001E8" w:rsidRPr="00CB7A7B">
        <w:rPr>
          <w:rFonts w:hint="eastAsia"/>
          <w:color w:val="000000"/>
          <w:sz w:val="24"/>
        </w:rPr>
        <w:t>3</w:t>
      </w:r>
    </w:p>
    <w:p w:rsidR="00A001E8" w:rsidRPr="00CB7A7B" w:rsidRDefault="00A001E8" w:rsidP="00641D65">
      <w:pPr>
        <w:ind w:firstLine="480"/>
        <w:rPr>
          <w:color w:val="000000"/>
          <w:sz w:val="24"/>
          <w:szCs w:val="24"/>
        </w:rPr>
      </w:pPr>
    </w:p>
    <w:p w:rsidR="00C50FFA" w:rsidRPr="00CB7A7B" w:rsidRDefault="00C50FFA">
      <w:pPr>
        <w:rPr>
          <w:b/>
          <w:color w:val="000000"/>
          <w:sz w:val="24"/>
          <w:szCs w:val="24"/>
        </w:rPr>
      </w:pPr>
    </w:p>
    <w:p w:rsidR="00C50FFA" w:rsidRPr="00CB7A7B" w:rsidRDefault="00C50FFA">
      <w:pPr>
        <w:rPr>
          <w:b/>
          <w:color w:val="000000"/>
        </w:rPr>
      </w:pPr>
    </w:p>
    <w:p w:rsidR="00C50FFA" w:rsidRPr="00CB7A7B" w:rsidRDefault="00C50FFA">
      <w:pPr>
        <w:rPr>
          <w:color w:val="000000"/>
        </w:rPr>
      </w:pPr>
    </w:p>
    <w:p w:rsidR="00C50FFA" w:rsidRPr="00CB7A7B" w:rsidRDefault="00C50FFA">
      <w:pPr>
        <w:rPr>
          <w:color w:val="000000"/>
        </w:rPr>
      </w:pPr>
    </w:p>
    <w:p w:rsidR="00C50FFA" w:rsidRPr="00CB7A7B" w:rsidRDefault="00C50FFA">
      <w:pPr>
        <w:rPr>
          <w:color w:val="000000"/>
        </w:rPr>
      </w:pPr>
    </w:p>
    <w:p w:rsidR="00C50FFA" w:rsidRPr="00CB7A7B" w:rsidRDefault="00C50FFA">
      <w:pPr>
        <w:rPr>
          <w:color w:val="000000"/>
        </w:rPr>
      </w:pPr>
    </w:p>
    <w:p w:rsidR="00C50FFA" w:rsidRPr="00CB7A7B" w:rsidRDefault="00C50FFA">
      <w:pPr>
        <w:rPr>
          <w:color w:val="000000"/>
        </w:rPr>
      </w:pPr>
    </w:p>
    <w:p w:rsidR="00C50FFA" w:rsidRPr="00CB7A7B" w:rsidRDefault="00C50FFA">
      <w:pPr>
        <w:rPr>
          <w:color w:val="000000"/>
        </w:rPr>
      </w:pPr>
    </w:p>
    <w:p w:rsidR="00C50FFA" w:rsidRPr="00CB7A7B" w:rsidRDefault="00C50FFA">
      <w:pPr>
        <w:rPr>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right"/>
        <w:rPr>
          <w:b/>
          <w:color w:val="000000"/>
        </w:rPr>
      </w:pPr>
    </w:p>
    <w:p w:rsidR="00C50FFA" w:rsidRPr="00CB7A7B" w:rsidRDefault="00C50FFA">
      <w:pPr>
        <w:jc w:val="center"/>
        <w:rPr>
          <w:b/>
          <w:color w:val="000000"/>
          <w:sz w:val="30"/>
        </w:rPr>
      </w:pPr>
    </w:p>
    <w:p w:rsidR="00C50FFA" w:rsidRPr="00CB7A7B" w:rsidRDefault="00C50FFA">
      <w:pPr>
        <w:jc w:val="center"/>
        <w:rPr>
          <w:b/>
          <w:color w:val="000000"/>
          <w:sz w:val="30"/>
        </w:rPr>
      </w:pPr>
    </w:p>
    <w:p w:rsidR="00C50FFA" w:rsidRPr="00CB7A7B" w:rsidRDefault="00C50FFA">
      <w:pPr>
        <w:jc w:val="center"/>
        <w:rPr>
          <w:b/>
          <w:color w:val="000000"/>
          <w:sz w:val="30"/>
        </w:rPr>
      </w:pPr>
    </w:p>
    <w:p w:rsidR="00C50FFA" w:rsidRPr="00CB7A7B" w:rsidRDefault="00C50FFA">
      <w:pPr>
        <w:jc w:val="center"/>
        <w:rPr>
          <w:b/>
          <w:color w:val="000000"/>
          <w:sz w:val="30"/>
        </w:rPr>
      </w:pPr>
    </w:p>
    <w:p w:rsidR="00C50FFA" w:rsidRPr="00CB7A7B" w:rsidRDefault="00C50FFA">
      <w:pPr>
        <w:jc w:val="center"/>
        <w:rPr>
          <w:b/>
          <w:color w:val="000000"/>
          <w:sz w:val="30"/>
        </w:rPr>
      </w:pPr>
    </w:p>
    <w:p w:rsidR="00862765" w:rsidRPr="00CB7A7B" w:rsidRDefault="00862765">
      <w:pPr>
        <w:jc w:val="center"/>
        <w:rPr>
          <w:b/>
          <w:color w:val="000000"/>
          <w:sz w:val="30"/>
        </w:rPr>
      </w:pPr>
    </w:p>
    <w:p w:rsidR="00C50FFA" w:rsidRPr="00CB7A7B" w:rsidRDefault="00C50FFA" w:rsidP="00B9348E">
      <w:pPr>
        <w:rPr>
          <w:b/>
          <w:color w:val="000000"/>
          <w:sz w:val="30"/>
        </w:rPr>
      </w:pPr>
    </w:p>
    <w:p w:rsidR="00C26C8F" w:rsidRPr="00CB7A7B" w:rsidRDefault="00C26C8F" w:rsidP="00B9348E">
      <w:pPr>
        <w:rPr>
          <w:b/>
          <w:color w:val="000000"/>
          <w:sz w:val="30"/>
        </w:rPr>
      </w:pPr>
    </w:p>
    <w:p w:rsidR="006B5903" w:rsidRPr="00CB7A7B" w:rsidRDefault="006B5903" w:rsidP="00B9348E">
      <w:pPr>
        <w:rPr>
          <w:b/>
          <w:color w:val="000000"/>
          <w:sz w:val="30"/>
        </w:rPr>
      </w:pPr>
    </w:p>
    <w:p w:rsidR="006B5903" w:rsidRPr="00CB7A7B" w:rsidRDefault="006B5903" w:rsidP="00B9348E">
      <w:pPr>
        <w:rPr>
          <w:b/>
          <w:color w:val="000000"/>
          <w:sz w:val="30"/>
        </w:rPr>
      </w:pPr>
    </w:p>
    <w:p w:rsidR="00C50FFA" w:rsidRPr="00AB6B83" w:rsidRDefault="00C50FFA" w:rsidP="00AB6B83">
      <w:pPr>
        <w:spacing w:line="400" w:lineRule="exact"/>
        <w:jc w:val="center"/>
        <w:rPr>
          <w:rFonts w:asciiTheme="minorEastAsia" w:eastAsiaTheme="minorEastAsia" w:hAnsiTheme="minorEastAsia"/>
          <w:b/>
          <w:bCs/>
          <w:color w:val="000000"/>
          <w:sz w:val="24"/>
          <w:szCs w:val="24"/>
        </w:rPr>
      </w:pPr>
      <w:r w:rsidRPr="00AB6B83">
        <w:rPr>
          <w:rFonts w:asciiTheme="minorEastAsia" w:eastAsiaTheme="minorEastAsia" w:hAnsiTheme="minorEastAsia" w:hint="eastAsia"/>
          <w:b/>
          <w:bCs/>
          <w:color w:val="000000"/>
          <w:sz w:val="24"/>
          <w:szCs w:val="24"/>
        </w:rPr>
        <w:lastRenderedPageBreak/>
        <w:t>研究</w:t>
      </w:r>
      <w:r w:rsidR="001456EA" w:rsidRPr="00AB6B83">
        <w:rPr>
          <w:rFonts w:asciiTheme="minorEastAsia" w:eastAsiaTheme="minorEastAsia" w:hAnsiTheme="minorEastAsia" w:hint="eastAsia"/>
          <w:b/>
          <w:bCs/>
          <w:color w:val="000000"/>
          <w:sz w:val="24"/>
          <w:szCs w:val="24"/>
        </w:rPr>
        <w:t>项目</w:t>
      </w:r>
      <w:r w:rsidRPr="00AB6B83">
        <w:rPr>
          <w:rFonts w:asciiTheme="minorEastAsia" w:eastAsiaTheme="minorEastAsia" w:hAnsiTheme="minorEastAsia" w:hint="eastAsia"/>
          <w:b/>
          <w:bCs/>
          <w:color w:val="000000"/>
          <w:sz w:val="24"/>
          <w:szCs w:val="24"/>
        </w:rPr>
        <w:t>的初始审查</w:t>
      </w:r>
    </w:p>
    <w:p w:rsidR="00C50FFA" w:rsidRPr="00436D69" w:rsidRDefault="00C50FFA" w:rsidP="00436D69">
      <w:pPr>
        <w:pStyle w:val="a8"/>
        <w:rPr>
          <w:rFonts w:ascii="Times New Roman" w:hAnsi="Times New Roman" w:cs="Times New Roman"/>
          <w:b/>
          <w:color w:val="000000"/>
          <w:sz w:val="24"/>
          <w:szCs w:val="24"/>
        </w:rPr>
      </w:pPr>
      <w:r w:rsidRPr="00436D69">
        <w:rPr>
          <w:rFonts w:ascii="Times New Roman" w:hAnsi="Times New Roman" w:hint="eastAsia"/>
          <w:b/>
          <w:color w:val="000000"/>
          <w:sz w:val="24"/>
          <w:szCs w:val="24"/>
        </w:rPr>
        <w:t>1.</w:t>
      </w:r>
      <w:r w:rsidRPr="00436D69">
        <w:rPr>
          <w:rFonts w:ascii="Times New Roman" w:hAnsi="宋体" w:hint="eastAsia"/>
          <w:b/>
          <w:color w:val="000000"/>
          <w:sz w:val="24"/>
          <w:szCs w:val="24"/>
        </w:rPr>
        <w:t>目的</w:t>
      </w:r>
      <w:r w:rsidRPr="00436D69">
        <w:rPr>
          <w:rFonts w:ascii="Times New Roman" w:hAnsi="Times New Roman" w:cs="Times New Roman"/>
          <w:b/>
          <w:color w:val="000000"/>
          <w:sz w:val="24"/>
          <w:szCs w:val="24"/>
        </w:rPr>
        <w:t>（</w:t>
      </w:r>
      <w:r w:rsidRPr="00436D69">
        <w:rPr>
          <w:rFonts w:ascii="Times New Roman" w:hAnsi="Times New Roman" w:cs="Times New Roman"/>
          <w:b/>
          <w:bCs/>
          <w:color w:val="000000"/>
          <w:sz w:val="24"/>
          <w:szCs w:val="24"/>
        </w:rPr>
        <w:t>Purpose</w:t>
      </w:r>
      <w:r w:rsidRPr="00436D69">
        <w:rPr>
          <w:rFonts w:ascii="Times New Roman" w:hAnsi="Times New Roman" w:cs="Times New Roman"/>
          <w:b/>
          <w:bCs/>
          <w:color w:val="000000"/>
          <w:sz w:val="24"/>
          <w:szCs w:val="24"/>
        </w:rPr>
        <w:t>）</w:t>
      </w:r>
    </w:p>
    <w:p w:rsidR="00C50FFA" w:rsidRPr="00436D69" w:rsidRDefault="00C50FFA" w:rsidP="00436D69">
      <w:pPr>
        <w:pStyle w:val="a8"/>
        <w:ind w:firstLine="435"/>
        <w:rPr>
          <w:rFonts w:ascii="Times New Roman" w:hAnsi="Times New Roman"/>
          <w:color w:val="000000"/>
          <w:sz w:val="24"/>
          <w:szCs w:val="24"/>
        </w:rPr>
      </w:pPr>
      <w:r w:rsidRPr="00436D69">
        <w:rPr>
          <w:rFonts w:ascii="Times New Roman" w:hAnsi="Times New Roman" w:hint="eastAsia"/>
          <w:color w:val="000000"/>
          <w:sz w:val="24"/>
          <w:szCs w:val="24"/>
        </w:rPr>
        <w:t>本</w:t>
      </w:r>
      <w:r w:rsidRPr="00436D69">
        <w:rPr>
          <w:rFonts w:ascii="Times New Roman" w:hAnsi="Times New Roman" w:hint="eastAsia"/>
          <w:color w:val="000000"/>
          <w:sz w:val="24"/>
          <w:szCs w:val="24"/>
        </w:rPr>
        <w:t>SOP</w:t>
      </w:r>
      <w:r w:rsidRPr="00436D69">
        <w:rPr>
          <w:rFonts w:ascii="Times New Roman" w:hAnsi="Times New Roman" w:hint="eastAsia"/>
          <w:color w:val="000000"/>
          <w:sz w:val="24"/>
          <w:szCs w:val="24"/>
        </w:rPr>
        <w:t>的目的是描述伦理审查委员会如何审查初次送审的研究</w:t>
      </w:r>
      <w:r w:rsidR="001456EA" w:rsidRPr="00436D69">
        <w:rPr>
          <w:rFonts w:ascii="Times New Roman" w:hAnsi="Times New Roman" w:hint="eastAsia"/>
          <w:color w:val="000000"/>
          <w:sz w:val="24"/>
          <w:szCs w:val="24"/>
        </w:rPr>
        <w:t>项目</w:t>
      </w:r>
      <w:r w:rsidRPr="00436D69">
        <w:rPr>
          <w:rFonts w:ascii="Times New Roman" w:hAnsi="Times New Roman" w:hint="eastAsia"/>
          <w:color w:val="000000"/>
          <w:sz w:val="24"/>
          <w:szCs w:val="24"/>
        </w:rPr>
        <w:t>。</w:t>
      </w:r>
    </w:p>
    <w:p w:rsidR="00C50FFA" w:rsidRPr="00436D69" w:rsidRDefault="00C50FFA" w:rsidP="00436D69">
      <w:pPr>
        <w:pStyle w:val="a8"/>
        <w:ind w:firstLine="435"/>
        <w:rPr>
          <w:rFonts w:ascii="Times New Roman" w:hAnsi="Times New Roman" w:cs="Times New Roman"/>
          <w:color w:val="000000"/>
          <w:sz w:val="24"/>
          <w:szCs w:val="24"/>
        </w:rPr>
      </w:pPr>
    </w:p>
    <w:p w:rsidR="00C50FFA" w:rsidRPr="00436D69" w:rsidRDefault="00C50FFA" w:rsidP="00436D69">
      <w:pPr>
        <w:pStyle w:val="a8"/>
        <w:rPr>
          <w:rFonts w:ascii="Times New Roman" w:hAnsi="Times New Roman" w:cs="Times New Roman"/>
          <w:b/>
          <w:color w:val="000000"/>
          <w:sz w:val="24"/>
          <w:szCs w:val="24"/>
        </w:rPr>
      </w:pPr>
      <w:r w:rsidRPr="00436D69">
        <w:rPr>
          <w:rFonts w:ascii="Times New Roman" w:hAnsi="Times New Roman" w:hint="eastAsia"/>
          <w:b/>
          <w:color w:val="000000"/>
          <w:sz w:val="24"/>
          <w:szCs w:val="24"/>
        </w:rPr>
        <w:t>2</w:t>
      </w:r>
      <w:r w:rsidR="00DA7A88" w:rsidRPr="00436D69">
        <w:rPr>
          <w:rFonts w:ascii="Times New Roman" w:hAnsi="Times New Roman" w:hint="eastAsia"/>
          <w:b/>
          <w:color w:val="000000"/>
          <w:sz w:val="24"/>
          <w:szCs w:val="24"/>
        </w:rPr>
        <w:t>.</w:t>
      </w:r>
      <w:r w:rsidRPr="00436D69">
        <w:rPr>
          <w:rFonts w:ascii="Times New Roman" w:hAnsi="宋体" w:hint="eastAsia"/>
          <w:b/>
          <w:color w:val="000000"/>
          <w:sz w:val="24"/>
          <w:szCs w:val="24"/>
        </w:rPr>
        <w:t>范围</w:t>
      </w:r>
      <w:r w:rsidRPr="00436D69">
        <w:rPr>
          <w:rFonts w:ascii="Times New Roman" w:hAnsi="Times New Roman" w:cs="Times New Roman"/>
          <w:b/>
          <w:color w:val="000000"/>
          <w:sz w:val="24"/>
          <w:szCs w:val="24"/>
        </w:rPr>
        <w:t>（</w:t>
      </w:r>
      <w:r w:rsidRPr="00436D69">
        <w:rPr>
          <w:rFonts w:ascii="Times New Roman" w:hAnsi="Times New Roman" w:cs="Times New Roman"/>
          <w:b/>
          <w:bCs/>
          <w:color w:val="000000"/>
          <w:sz w:val="24"/>
          <w:szCs w:val="24"/>
        </w:rPr>
        <w:t>Scope</w:t>
      </w:r>
      <w:r w:rsidRPr="00436D69">
        <w:rPr>
          <w:rFonts w:ascii="Times New Roman" w:hAnsi="Times New Roman" w:cs="Times New Roman"/>
          <w:b/>
          <w:bCs/>
          <w:color w:val="000000"/>
          <w:sz w:val="24"/>
          <w:szCs w:val="24"/>
        </w:rPr>
        <w:t>）</w:t>
      </w:r>
    </w:p>
    <w:p w:rsidR="00C50FFA" w:rsidRPr="00436D69" w:rsidRDefault="00C50FFA" w:rsidP="00436D69">
      <w:pPr>
        <w:pStyle w:val="a8"/>
        <w:ind w:firstLine="435"/>
        <w:rPr>
          <w:rFonts w:ascii="Times New Roman" w:hAnsi="Times New Roman"/>
          <w:color w:val="000000"/>
          <w:sz w:val="24"/>
          <w:szCs w:val="24"/>
        </w:rPr>
      </w:pPr>
      <w:r w:rsidRPr="00436D69">
        <w:rPr>
          <w:rFonts w:ascii="Times New Roman" w:hAnsi="Times New Roman" w:hint="eastAsia"/>
          <w:color w:val="000000"/>
          <w:sz w:val="24"/>
          <w:szCs w:val="24"/>
        </w:rPr>
        <w:t>本</w:t>
      </w:r>
      <w:r w:rsidRPr="00436D69">
        <w:rPr>
          <w:rFonts w:ascii="Times New Roman" w:hAnsi="Times New Roman" w:hint="eastAsia"/>
          <w:color w:val="000000"/>
          <w:sz w:val="24"/>
          <w:szCs w:val="24"/>
        </w:rPr>
        <w:t>SOP</w:t>
      </w:r>
      <w:r w:rsidRPr="00436D69">
        <w:rPr>
          <w:rFonts w:ascii="Times New Roman" w:hAnsi="Times New Roman" w:hint="eastAsia"/>
          <w:color w:val="000000"/>
          <w:sz w:val="24"/>
          <w:szCs w:val="24"/>
        </w:rPr>
        <w:t>适用于初次送审的研究</w:t>
      </w:r>
      <w:r w:rsidR="001456EA" w:rsidRPr="00436D69">
        <w:rPr>
          <w:rFonts w:ascii="Times New Roman" w:hAnsi="Times New Roman" w:hint="eastAsia"/>
          <w:color w:val="000000"/>
          <w:sz w:val="24"/>
          <w:szCs w:val="24"/>
        </w:rPr>
        <w:t>项目</w:t>
      </w:r>
      <w:r w:rsidRPr="00436D69">
        <w:rPr>
          <w:rFonts w:ascii="Times New Roman" w:hAnsi="Times New Roman" w:hint="eastAsia"/>
          <w:color w:val="000000"/>
          <w:sz w:val="24"/>
          <w:szCs w:val="24"/>
        </w:rPr>
        <w:t>。</w:t>
      </w:r>
    </w:p>
    <w:p w:rsidR="00C50FFA" w:rsidRPr="00436D69" w:rsidRDefault="00C50FFA" w:rsidP="00436D69">
      <w:pPr>
        <w:pStyle w:val="a8"/>
        <w:ind w:firstLine="435"/>
        <w:rPr>
          <w:rFonts w:ascii="Times New Roman" w:hAnsi="Times New Roman" w:cs="Times New Roman"/>
          <w:color w:val="000000"/>
          <w:sz w:val="24"/>
          <w:szCs w:val="24"/>
        </w:rPr>
      </w:pPr>
    </w:p>
    <w:p w:rsidR="00C50FFA" w:rsidRPr="00436D69" w:rsidRDefault="00C50FFA" w:rsidP="00436D69">
      <w:pPr>
        <w:pStyle w:val="a8"/>
        <w:rPr>
          <w:rFonts w:ascii="Times New Roman" w:hAnsi="Times New Roman" w:cs="Times New Roman"/>
          <w:color w:val="000000"/>
          <w:sz w:val="24"/>
          <w:szCs w:val="24"/>
        </w:rPr>
      </w:pPr>
      <w:r w:rsidRPr="00436D69">
        <w:rPr>
          <w:rFonts w:ascii="Times New Roman" w:hAnsi="Times New Roman" w:hint="eastAsia"/>
          <w:color w:val="000000"/>
          <w:sz w:val="24"/>
          <w:szCs w:val="24"/>
        </w:rPr>
        <w:t>3</w:t>
      </w:r>
      <w:r w:rsidR="00DA7A88" w:rsidRPr="00436D69">
        <w:rPr>
          <w:rFonts w:ascii="Times New Roman" w:hAnsi="Times New Roman" w:hint="eastAsia"/>
          <w:color w:val="000000"/>
          <w:sz w:val="24"/>
          <w:szCs w:val="24"/>
        </w:rPr>
        <w:t>.</w:t>
      </w:r>
      <w:r w:rsidRPr="00436D69">
        <w:rPr>
          <w:rFonts w:ascii="Times New Roman" w:hAnsi="宋体" w:hint="eastAsia"/>
          <w:b/>
          <w:bCs/>
          <w:color w:val="000000"/>
          <w:sz w:val="24"/>
          <w:szCs w:val="24"/>
        </w:rPr>
        <w:t>职责</w:t>
      </w:r>
      <w:r w:rsidRPr="00436D69">
        <w:rPr>
          <w:rFonts w:ascii="Times New Roman" w:hAnsi="Times New Roman" w:cs="Times New Roman"/>
          <w:b/>
          <w:color w:val="000000"/>
          <w:sz w:val="24"/>
          <w:szCs w:val="24"/>
        </w:rPr>
        <w:t>（</w:t>
      </w:r>
      <w:r w:rsidRPr="00436D69">
        <w:rPr>
          <w:rFonts w:ascii="Times New Roman" w:hAnsi="Times New Roman" w:cs="Times New Roman"/>
          <w:b/>
          <w:bCs/>
          <w:color w:val="000000"/>
          <w:sz w:val="24"/>
          <w:szCs w:val="24"/>
        </w:rPr>
        <w:t>Responsibility</w:t>
      </w:r>
      <w:r w:rsidRPr="00436D69">
        <w:rPr>
          <w:rFonts w:ascii="Times New Roman" w:hAnsi="Times New Roman" w:cs="Times New Roman"/>
          <w:b/>
          <w:bCs/>
          <w:color w:val="000000"/>
          <w:sz w:val="24"/>
          <w:szCs w:val="24"/>
        </w:rPr>
        <w:t>）</w:t>
      </w:r>
    </w:p>
    <w:p w:rsidR="00C50FFA" w:rsidRPr="00436D69" w:rsidRDefault="00C50FFA" w:rsidP="00436D69">
      <w:pPr>
        <w:pStyle w:val="a8"/>
        <w:rPr>
          <w:rFonts w:ascii="Times New Roman" w:hAnsi="Times New Roman" w:cs="Times New Roman"/>
          <w:color w:val="000000"/>
          <w:sz w:val="24"/>
          <w:szCs w:val="24"/>
        </w:rPr>
      </w:pPr>
      <w:r w:rsidRPr="00436D69">
        <w:rPr>
          <w:rFonts w:ascii="Times New Roman" w:hAnsi="Times New Roman" w:hint="eastAsia"/>
          <w:color w:val="000000"/>
          <w:sz w:val="24"/>
          <w:szCs w:val="24"/>
        </w:rPr>
        <w:t>伦理审查委员会主任委员确定审查方式，并指定主审委员，主审委员应在规定期限内完成审查并形成书面审查意见。</w:t>
      </w:r>
    </w:p>
    <w:p w:rsidR="00C50FFA" w:rsidRPr="00436D69" w:rsidRDefault="00C50FFA" w:rsidP="00E16DA1">
      <w:pPr>
        <w:pStyle w:val="a8"/>
        <w:ind w:firstLineChars="200" w:firstLine="480"/>
        <w:rPr>
          <w:rFonts w:ascii="Times New Roman" w:hAnsi="Times New Roman"/>
          <w:color w:val="000000"/>
          <w:sz w:val="24"/>
          <w:szCs w:val="24"/>
        </w:rPr>
      </w:pPr>
      <w:r w:rsidRPr="00436D69">
        <w:rPr>
          <w:rFonts w:ascii="Times New Roman" w:hAnsi="Times New Roman" w:hint="eastAsia"/>
          <w:color w:val="000000"/>
          <w:sz w:val="24"/>
          <w:szCs w:val="24"/>
        </w:rPr>
        <w:t>伦理审查委员会秘书负责接收、核对和处理包括打印版和电子版的研究</w:t>
      </w:r>
      <w:r w:rsidR="001456EA" w:rsidRPr="00436D69">
        <w:rPr>
          <w:rFonts w:ascii="Times New Roman" w:hAnsi="Times New Roman" w:hint="eastAsia"/>
          <w:color w:val="000000"/>
          <w:sz w:val="24"/>
          <w:szCs w:val="24"/>
        </w:rPr>
        <w:t>项目</w:t>
      </w:r>
      <w:r w:rsidRPr="00436D69">
        <w:rPr>
          <w:rFonts w:ascii="Times New Roman" w:hAnsi="Times New Roman" w:hint="eastAsia"/>
          <w:color w:val="000000"/>
          <w:sz w:val="24"/>
          <w:szCs w:val="24"/>
        </w:rPr>
        <w:t>，并负责将每项研究</w:t>
      </w:r>
      <w:r w:rsidR="001456EA" w:rsidRPr="00436D69">
        <w:rPr>
          <w:rFonts w:ascii="Times New Roman" w:hAnsi="Times New Roman" w:hint="eastAsia"/>
          <w:color w:val="000000"/>
          <w:sz w:val="24"/>
          <w:szCs w:val="24"/>
        </w:rPr>
        <w:t>项目</w:t>
      </w:r>
      <w:r w:rsidRPr="00436D69">
        <w:rPr>
          <w:rFonts w:ascii="Times New Roman" w:hAnsi="Times New Roman" w:hint="eastAsia"/>
          <w:color w:val="000000"/>
          <w:sz w:val="24"/>
          <w:szCs w:val="24"/>
        </w:rPr>
        <w:t>建档，经伦理审查委员会会议审查，将审查结果通知研究者。</w:t>
      </w:r>
    </w:p>
    <w:p w:rsidR="00C50FFA" w:rsidRPr="00436D69" w:rsidRDefault="00C50FFA" w:rsidP="00436D69">
      <w:pPr>
        <w:pStyle w:val="a8"/>
        <w:ind w:firstLineChars="171" w:firstLine="410"/>
        <w:rPr>
          <w:rFonts w:ascii="Times New Roman" w:hAnsi="Times New Roman"/>
          <w:color w:val="000000"/>
          <w:sz w:val="24"/>
          <w:szCs w:val="24"/>
        </w:rPr>
      </w:pPr>
    </w:p>
    <w:p w:rsidR="00B566E1" w:rsidRPr="00436D69" w:rsidRDefault="00B566E1" w:rsidP="00436D69">
      <w:pPr>
        <w:jc w:val="left"/>
        <w:rPr>
          <w:b/>
          <w:color w:val="000000"/>
          <w:sz w:val="24"/>
          <w:szCs w:val="24"/>
        </w:rPr>
      </w:pPr>
      <w:r w:rsidRPr="00436D69">
        <w:rPr>
          <w:rFonts w:hint="eastAsia"/>
          <w:b/>
          <w:color w:val="000000"/>
          <w:sz w:val="24"/>
          <w:szCs w:val="24"/>
        </w:rPr>
        <w:t>4.</w:t>
      </w:r>
      <w:r w:rsidRPr="00436D69">
        <w:rPr>
          <w:rFonts w:hint="eastAsia"/>
          <w:b/>
          <w:color w:val="000000"/>
          <w:sz w:val="24"/>
          <w:szCs w:val="24"/>
        </w:rPr>
        <w:t>流程图（</w:t>
      </w:r>
      <w:r w:rsidRPr="00436D69">
        <w:rPr>
          <w:rFonts w:hint="eastAsia"/>
          <w:b/>
          <w:color w:val="000000"/>
          <w:sz w:val="24"/>
          <w:szCs w:val="24"/>
        </w:rPr>
        <w:t>Flowchart</w:t>
      </w:r>
      <w:r w:rsidRPr="00436D69">
        <w:rPr>
          <w:rFonts w:hint="eastAsia"/>
          <w:b/>
          <w:color w:val="000000"/>
          <w:sz w:val="24"/>
          <w:szCs w:val="24"/>
        </w:rPr>
        <w:t>）</w:t>
      </w:r>
    </w:p>
    <w:p w:rsidR="00B566E1" w:rsidRPr="00436D69" w:rsidRDefault="00B566E1" w:rsidP="00436D69">
      <w:pPr>
        <w:rPr>
          <w:b/>
          <w:color w:val="000000"/>
          <w:sz w:val="24"/>
          <w:szCs w:val="24"/>
        </w:rPr>
      </w:pPr>
    </w:p>
    <w:p w:rsidR="00B566E1" w:rsidRPr="00CB7A7B" w:rsidRDefault="00B566E1" w:rsidP="00B566E1">
      <w:pPr>
        <w:pStyle w:val="a8"/>
        <w:spacing w:line="340" w:lineRule="exact"/>
        <w:ind w:firstLineChars="439" w:firstLine="922"/>
        <w:rPr>
          <w:rFonts w:ascii="Times New Roman" w:hAnsi="Times New Roman"/>
          <w:color w:val="000000"/>
        </w:rPr>
      </w:pPr>
      <w:r w:rsidRPr="00CB7A7B">
        <w:rPr>
          <w:rFonts w:ascii="Times New Roman" w:hAnsi="宋体" w:hint="eastAsia"/>
          <w:color w:val="000000"/>
        </w:rPr>
        <w:t>责任人工作内容</w: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rPr>
        <w:pict>
          <v:line id="Line 81" o:spid="_x0000_s1045" style="position:absolute;left:0;text-align:left;z-index:251648512" from="252pt,13.2pt" to="252.05pt,36.6pt">
            <v:stroke endarrow="block"/>
          </v:line>
        </w:pict>
      </w:r>
      <w:r w:rsidR="00B566E1" w:rsidRPr="00CB7A7B">
        <w:rPr>
          <w:rFonts w:ascii="Times New Roman" w:hAnsi="宋体" w:hint="eastAsia"/>
          <w:color w:val="000000"/>
        </w:rPr>
        <w:t>秘书</w:t>
      </w:r>
      <w:r w:rsidR="00B246BD">
        <w:rPr>
          <w:rFonts w:ascii="Times New Roman" w:hAnsi="宋体" w:hint="eastAsia"/>
          <w:color w:val="000000"/>
        </w:rPr>
        <w:t xml:space="preserve">                                     </w:t>
      </w:r>
      <w:r w:rsidR="00B566E1" w:rsidRPr="00CB7A7B">
        <w:rPr>
          <w:rFonts w:ascii="Times New Roman" w:hAnsi="宋体" w:hint="eastAsia"/>
          <w:color w:val="000000"/>
          <w:bdr w:val="single" w:sz="4" w:space="0" w:color="auto"/>
        </w:rPr>
        <w:t>受理送审文件</w: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lang w:bidi="hi-IN"/>
        </w:rPr>
        <w:pict>
          <v:line id="Line 93" o:spid="_x0000_s1057" style="position:absolute;left:0;text-align:left;z-index:251660800" from="252pt,3pt" to="252.05pt,18.6pt">
            <v:stroke endarrow="block"/>
          </v:line>
        </w:pict>
      </w:r>
    </w:p>
    <w:p w:rsidR="00B566E1" w:rsidRPr="00CB7A7B" w:rsidRDefault="008A3731" w:rsidP="00B246BD">
      <w:pPr>
        <w:pStyle w:val="a8"/>
        <w:spacing w:line="340" w:lineRule="exact"/>
        <w:rPr>
          <w:rFonts w:ascii="Times New Roman" w:hAnsi="Times New Roman"/>
          <w:color w:val="000000"/>
        </w:rPr>
      </w:pPr>
      <w:r>
        <w:rPr>
          <w:rFonts w:ascii="Times New Roman" w:hAnsi="Times New Roman"/>
          <w:color w:val="000000"/>
          <w:lang w:bidi="hi-IN"/>
        </w:rPr>
        <w:pict>
          <v:rect id="Rectangle 87" o:spid="_x0000_s1051" style="position:absolute;left:0;text-align:left;margin-left:175.8pt;margin-top:3pt;width:151.2pt;height:13.2pt;z-index:251654656" filled="f"/>
        </w:pict>
      </w:r>
      <w:r>
        <w:rPr>
          <w:rFonts w:ascii="Times New Roman" w:hAnsi="Times New Roman"/>
          <w:color w:val="000000"/>
          <w:lang w:bidi="hi-IN"/>
        </w:rPr>
        <w:pict>
          <v:line id="Line 83" o:spid="_x0000_s1047" style="position:absolute;left:0;text-align:left;z-index:251650560" from="252pt,16.2pt" to="252.05pt,31.8pt"/>
        </w:pict>
      </w:r>
      <w:r w:rsidR="00B566E1" w:rsidRPr="00CB7A7B">
        <w:rPr>
          <w:rFonts w:ascii="Times New Roman" w:hAnsi="宋体" w:hint="eastAsia"/>
          <w:color w:val="000000"/>
        </w:rPr>
        <w:t>主任委员</w:t>
      </w:r>
      <w:r w:rsidR="00B246BD">
        <w:rPr>
          <w:rFonts w:ascii="Times New Roman" w:hAnsi="宋体" w:hint="eastAsia"/>
          <w:color w:val="000000"/>
        </w:rPr>
        <w:t xml:space="preserve">                           </w:t>
      </w:r>
      <w:r w:rsidR="00B566E1" w:rsidRPr="00CB7A7B">
        <w:rPr>
          <w:rFonts w:ascii="Times New Roman" w:hAnsi="宋体" w:hint="eastAsia"/>
          <w:color w:val="000000"/>
        </w:rPr>
        <w:t>确定审查方式和主审委员</w: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lang w:bidi="hi-IN"/>
        </w:rPr>
        <w:pict>
          <v:line id="Line 85" o:spid="_x0000_s1049" style="position:absolute;left:0;text-align:left;z-index:251652608" from="180pt,13.8pt" to="180.05pt,39.6pt">
            <v:stroke endarrow="block"/>
          </v:line>
        </w:pict>
      </w:r>
      <w:r>
        <w:rPr>
          <w:rFonts w:ascii="Times New Roman" w:hAnsi="Times New Roman"/>
          <w:color w:val="000000"/>
          <w:lang w:bidi="hi-IN"/>
        </w:rPr>
        <w:pict>
          <v:line id="Line 84" o:spid="_x0000_s1048" style="position:absolute;left:0;text-align:left;z-index:251651584" from="180pt,13.8pt" to="324pt,13.8pt"/>
        </w:pict>
      </w:r>
      <w:r>
        <w:rPr>
          <w:rFonts w:ascii="Times New Roman" w:hAnsi="Times New Roman"/>
          <w:color w:val="000000"/>
          <w:lang w:bidi="hi-IN"/>
        </w:rPr>
        <w:pict>
          <v:line id="Line 86" o:spid="_x0000_s1050" style="position:absolute;left:0;text-align:left;z-index:251653632" from="324pt,13.8pt" to="324.05pt,37.2pt">
            <v:stroke endarrow="block"/>
          </v:line>
        </w:pict>
      </w:r>
    </w:p>
    <w:p w:rsidR="00B566E1" w:rsidRPr="00CB7A7B" w:rsidRDefault="00B566E1" w:rsidP="00B566E1">
      <w:pPr>
        <w:pStyle w:val="a8"/>
        <w:spacing w:line="340" w:lineRule="exact"/>
        <w:rPr>
          <w:rFonts w:ascii="Times New Roman" w:hAnsi="Times New Roman"/>
          <w:color w:val="000000"/>
        </w:rPr>
      </w:pPr>
    </w:p>
    <w:p w:rsidR="00B566E1" w:rsidRPr="00CB7A7B" w:rsidRDefault="008A3731" w:rsidP="00B246BD">
      <w:pPr>
        <w:pStyle w:val="a8"/>
        <w:spacing w:line="340" w:lineRule="exact"/>
        <w:ind w:firstLineChars="1498" w:firstLine="3146"/>
        <w:rPr>
          <w:rFonts w:ascii="Times New Roman" w:hAnsi="Times New Roman"/>
          <w:color w:val="000000"/>
        </w:rPr>
      </w:pPr>
      <w:r>
        <w:rPr>
          <w:rFonts w:ascii="Times New Roman" w:hAnsi="Times New Roman"/>
          <w:color w:val="000000"/>
          <w:lang w:bidi="hi-IN"/>
        </w:rPr>
        <w:pict>
          <v:rect id="Rectangle 89" o:spid="_x0000_s1053" style="position:absolute;left:0;text-align:left;margin-left:271.8pt;margin-top:1.2pt;width:79.2pt;height:16.8pt;z-index:251656704" filled="f"/>
        </w:pict>
      </w:r>
      <w:r>
        <w:rPr>
          <w:rFonts w:ascii="Times New Roman" w:hAnsi="Times New Roman"/>
          <w:color w:val="000000"/>
          <w:lang w:bidi="hi-IN"/>
        </w:rPr>
        <w:pict>
          <v:rect id="Rectangle 88" o:spid="_x0000_s1052" style="position:absolute;left:0;text-align:left;margin-left:153pt;margin-top:3.6pt;width:54pt;height:15.6pt;z-index:251655680" filled="f"/>
        </w:pict>
      </w:r>
      <w:r w:rsidR="00B566E1" w:rsidRPr="00CB7A7B">
        <w:rPr>
          <w:rFonts w:ascii="Times New Roman" w:hAnsi="宋体" w:hint="eastAsia"/>
          <w:color w:val="000000"/>
        </w:rPr>
        <w:t>会议审查</w:t>
      </w:r>
      <w:r w:rsidR="00B246BD">
        <w:rPr>
          <w:rFonts w:ascii="Times New Roman" w:hAnsi="宋体" w:hint="eastAsia"/>
          <w:color w:val="000000"/>
        </w:rPr>
        <w:t xml:space="preserve">              </w:t>
      </w:r>
      <w:r w:rsidR="00E16DA1">
        <w:rPr>
          <w:rFonts w:ascii="Times New Roman" w:hAnsi="Times New Roman" w:hint="eastAsia"/>
          <w:color w:val="000000"/>
        </w:rPr>
        <w:t>简易</w:t>
      </w:r>
      <w:r w:rsidR="00E16DA1">
        <w:rPr>
          <w:rFonts w:ascii="Times New Roman" w:hAnsi="Times New Roman" w:hint="eastAsia"/>
          <w:color w:val="000000"/>
        </w:rPr>
        <w:t>/</w:t>
      </w:r>
      <w:r w:rsidR="00B566E1" w:rsidRPr="00CB7A7B">
        <w:rPr>
          <w:rFonts w:ascii="Times New Roman" w:hAnsi="宋体" w:hint="eastAsia"/>
          <w:color w:val="000000"/>
        </w:rPr>
        <w:t>快速审查</w: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lang w:bidi="hi-IN"/>
        </w:rPr>
        <w:pict>
          <v:line id="Line 95" o:spid="_x0000_s1059" style="position:absolute;left:0;text-align:left;z-index:251662848" from="324pt,9.25pt" to="324.05pt,24.85pt">
            <v:stroke endarrow="block"/>
          </v:line>
        </w:pict>
      </w:r>
      <w:r>
        <w:rPr>
          <w:rFonts w:ascii="Times New Roman" w:hAnsi="Times New Roman"/>
          <w:color w:val="000000"/>
          <w:lang w:bidi="hi-IN"/>
        </w:rPr>
        <w:pict>
          <v:line id="Line 94" o:spid="_x0000_s1058" style="position:absolute;left:0;text-align:left;z-index:251661824" from="180pt,9.25pt" to="180.05pt,24.85pt">
            <v:stroke endarrow="block"/>
          </v:line>
        </w:pic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lang w:bidi="hi-IN"/>
        </w:rPr>
        <w:pict>
          <v:rect id="Rectangle 91" o:spid="_x0000_s1055" style="position:absolute;left:0;text-align:left;margin-left:242.9pt;margin-top:16.8pt;width:144.1pt;height:23.4pt;z-index:251658752" filled="f"/>
        </w:pict>
      </w:r>
      <w:r>
        <w:rPr>
          <w:rFonts w:ascii="Times New Roman" w:hAnsi="Times New Roman"/>
          <w:color w:val="000000"/>
          <w:lang w:bidi="hi-IN"/>
        </w:rPr>
        <w:pict>
          <v:rect id="Rectangle 90" o:spid="_x0000_s1054" style="position:absolute;left:0;text-align:left;margin-left:135pt;margin-top:16.8pt;width:90pt;height:23.4pt;z-index:251657728" filled="f"/>
        </w:pict>
      </w:r>
    </w:p>
    <w:p w:rsidR="00B566E1" w:rsidRPr="00CB7A7B" w:rsidRDefault="00B566E1" w:rsidP="00B246BD">
      <w:pPr>
        <w:pStyle w:val="a8"/>
        <w:spacing w:line="340" w:lineRule="exact"/>
        <w:rPr>
          <w:rFonts w:ascii="Times New Roman" w:hAnsi="Times New Roman"/>
          <w:color w:val="000000"/>
        </w:rPr>
      </w:pPr>
      <w:r w:rsidRPr="00CB7A7B">
        <w:rPr>
          <w:rFonts w:ascii="Times New Roman" w:hAnsi="宋体" w:hint="eastAsia"/>
          <w:color w:val="000000"/>
        </w:rPr>
        <w:t>秘书</w:t>
      </w:r>
      <w:r w:rsidR="00B246BD">
        <w:rPr>
          <w:rFonts w:ascii="Times New Roman" w:hAnsi="宋体" w:hint="eastAsia"/>
          <w:color w:val="000000"/>
        </w:rPr>
        <w:t xml:space="preserve">                      </w:t>
      </w:r>
      <w:r w:rsidRPr="00CB7A7B">
        <w:rPr>
          <w:rFonts w:ascii="Times New Roman" w:hAnsi="宋体" w:hint="eastAsia"/>
          <w:color w:val="000000"/>
        </w:rPr>
        <w:t>送交主审委员审查</w:t>
      </w:r>
      <w:r w:rsidR="00B246BD">
        <w:rPr>
          <w:rFonts w:ascii="Times New Roman" w:hAnsi="宋体" w:hint="eastAsia"/>
          <w:color w:val="000000"/>
        </w:rPr>
        <w:t xml:space="preserve">     </w:t>
      </w:r>
      <w:r w:rsidRPr="00CB7A7B">
        <w:rPr>
          <w:rFonts w:ascii="Times New Roman" w:hAnsi="宋体" w:hint="eastAsia"/>
          <w:color w:val="000000"/>
        </w:rPr>
        <w:t>参照</w:t>
      </w:r>
      <w:r w:rsidR="00E16DA1">
        <w:rPr>
          <w:rFonts w:ascii="Times New Roman" w:hAnsi="宋体" w:hint="eastAsia"/>
          <w:color w:val="000000"/>
        </w:rPr>
        <w:t>简易</w:t>
      </w:r>
      <w:r w:rsidR="00E16DA1">
        <w:rPr>
          <w:rFonts w:ascii="Times New Roman" w:hAnsi="宋体" w:hint="eastAsia"/>
          <w:color w:val="000000"/>
        </w:rPr>
        <w:t>/</w:t>
      </w:r>
      <w:r w:rsidRPr="00CB7A7B">
        <w:rPr>
          <w:rFonts w:ascii="Times New Roman" w:hAnsi="宋体" w:hint="eastAsia"/>
          <w:color w:val="000000"/>
        </w:rPr>
        <w:t>快速审查</w:t>
      </w:r>
      <w:r w:rsidRPr="00CB7A7B">
        <w:rPr>
          <w:rFonts w:ascii="Times New Roman" w:hAnsi="Times New Roman" w:hint="eastAsia"/>
          <w:color w:val="000000"/>
        </w:rPr>
        <w:t>SOP</w:t>
      </w:r>
      <w:r w:rsidRPr="00CB7A7B">
        <w:rPr>
          <w:rFonts w:ascii="Times New Roman" w:hAnsi="宋体" w:hint="eastAsia"/>
          <w:color w:val="000000"/>
        </w:rPr>
        <w:t>流程</w:t>
      </w:r>
    </w:p>
    <w:p w:rsidR="00B566E1" w:rsidRPr="00CB7A7B" w:rsidRDefault="008A3731" w:rsidP="00B566E1">
      <w:pPr>
        <w:pStyle w:val="a8"/>
        <w:spacing w:line="340" w:lineRule="exact"/>
        <w:ind w:firstLineChars="490" w:firstLine="1029"/>
        <w:rPr>
          <w:rFonts w:ascii="Times New Roman" w:hAnsi="Times New Roman"/>
          <w:color w:val="000000"/>
          <w:bdr w:val="single" w:sz="4" w:space="0" w:color="auto"/>
        </w:rPr>
      </w:pPr>
      <w:r>
        <w:rPr>
          <w:rFonts w:ascii="Times New Roman" w:hAnsi="Times New Roman"/>
          <w:color w:val="000000"/>
        </w:rPr>
        <w:pict>
          <v:line id="Line 82" o:spid="_x0000_s1046" style="position:absolute;left:0;text-align:left;z-index:251649536" from="180pt,12.25pt" to="180.05pt,35.65pt">
            <v:stroke endarrow="block"/>
          </v:line>
        </w:pict>
      </w:r>
    </w:p>
    <w:p w:rsidR="00B566E1" w:rsidRPr="00CB7A7B" w:rsidRDefault="00B566E1" w:rsidP="00B566E1">
      <w:pPr>
        <w:pStyle w:val="a8"/>
        <w:spacing w:line="340" w:lineRule="exact"/>
        <w:ind w:firstLineChars="490" w:firstLine="1029"/>
        <w:rPr>
          <w:rFonts w:ascii="Times New Roman" w:hAnsi="Times New Roman"/>
          <w:color w:val="000000"/>
        </w:rPr>
      </w:pP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lang w:bidi="hi-IN"/>
        </w:rPr>
        <w:pict>
          <v:rect id="Rectangle 92" o:spid="_x0000_s1056" style="position:absolute;left:0;text-align:left;margin-left:117pt;margin-top:1.8pt;width:117pt;height:15.6pt;z-index:251659776" filled="f"/>
        </w:pict>
      </w:r>
      <w:r w:rsidR="00B566E1" w:rsidRPr="00CB7A7B">
        <w:rPr>
          <w:rFonts w:ascii="Times New Roman" w:hAnsi="宋体" w:hint="eastAsia"/>
          <w:color w:val="000000"/>
        </w:rPr>
        <w:t>委员、秘书</w:t>
      </w:r>
      <w:r w:rsidR="00B246BD">
        <w:rPr>
          <w:rFonts w:ascii="Times New Roman" w:hAnsi="宋体" w:hint="eastAsia"/>
          <w:color w:val="000000"/>
        </w:rPr>
        <w:t xml:space="preserve">             </w:t>
      </w:r>
      <w:r w:rsidR="00B566E1" w:rsidRPr="00CB7A7B">
        <w:rPr>
          <w:rFonts w:ascii="Times New Roman" w:hAnsi="宋体" w:hint="eastAsia"/>
          <w:color w:val="000000"/>
        </w:rPr>
        <w:t>召开伦理审查会议审查</w: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rPr>
        <w:pict>
          <v:line id="Line 97" o:spid="_x0000_s1061" style="position:absolute;left:0;text-align:left;z-index:251664896" from="180pt,10.45pt" to="180.05pt,33.85pt">
            <v:stroke endarrow="block"/>
          </v:line>
        </w:pict>
      </w:r>
    </w:p>
    <w:p w:rsidR="00B566E1" w:rsidRPr="00CB7A7B" w:rsidRDefault="008A3731" w:rsidP="00B566E1">
      <w:pPr>
        <w:pStyle w:val="a8"/>
        <w:spacing w:line="340" w:lineRule="exact"/>
        <w:rPr>
          <w:rFonts w:ascii="Times New Roman" w:hAnsi="Times New Roman"/>
          <w:color w:val="000000"/>
        </w:rPr>
      </w:pPr>
      <w:r>
        <w:rPr>
          <w:rFonts w:ascii="Times New Roman" w:hAnsi="Times New Roman"/>
          <w:color w:val="000000"/>
        </w:rPr>
        <w:pict>
          <v:rect id="Rectangle 96" o:spid="_x0000_s1060" style="position:absolute;left:0;text-align:left;margin-left:117pt;margin-top:15.25pt;width:135pt;height:23.4pt;z-index:251663872" filled="f">
            <v:textbox>
              <w:txbxContent>
                <w:p w:rsidR="001456EA" w:rsidRPr="00641D65" w:rsidRDefault="001456EA" w:rsidP="00B566E1">
                  <w:pPr>
                    <w:jc w:val="center"/>
                    <w:rPr>
                      <w:bCs/>
                    </w:rPr>
                  </w:pPr>
                  <w:r w:rsidRPr="00641D65">
                    <w:rPr>
                      <w:rFonts w:hint="eastAsia"/>
                      <w:bCs/>
                    </w:rPr>
                    <w:t>审查意见通知研究者</w:t>
                  </w:r>
                </w:p>
              </w:txbxContent>
            </v:textbox>
          </v:rect>
        </w:pict>
      </w:r>
    </w:p>
    <w:p w:rsidR="00B566E1" w:rsidRPr="00CB7A7B" w:rsidRDefault="00B566E1" w:rsidP="00B566E1">
      <w:pPr>
        <w:pStyle w:val="a8"/>
        <w:spacing w:line="340" w:lineRule="exact"/>
        <w:rPr>
          <w:rFonts w:ascii="Times New Roman" w:hAnsi="Times New Roman"/>
          <w:color w:val="000000"/>
          <w:bdr w:val="single" w:sz="4" w:space="0" w:color="auto"/>
        </w:rPr>
      </w:pPr>
      <w:r w:rsidRPr="00CB7A7B">
        <w:rPr>
          <w:rFonts w:ascii="Times New Roman" w:hAnsi="宋体" w:hint="eastAsia"/>
          <w:color w:val="000000"/>
        </w:rPr>
        <w:t>秘书</w:t>
      </w:r>
    </w:p>
    <w:p w:rsidR="00B566E1" w:rsidRPr="00CB7A7B" w:rsidRDefault="008A3731" w:rsidP="00B566E1">
      <w:pPr>
        <w:pStyle w:val="a8"/>
        <w:spacing w:line="340" w:lineRule="exact"/>
        <w:rPr>
          <w:rFonts w:ascii="Times New Roman" w:hAnsi="Times New Roman"/>
          <w:color w:val="000000"/>
          <w:bdr w:val="single" w:sz="4" w:space="0" w:color="auto"/>
        </w:rPr>
      </w:pPr>
      <w:r>
        <w:rPr>
          <w:rFonts w:ascii="Times New Roman" w:hAnsi="Times New Roman"/>
          <w:color w:val="000000"/>
        </w:rPr>
        <w:pict>
          <v:line id="Line 99" o:spid="_x0000_s1063" style="position:absolute;left:0;text-align:left;z-index:251666944" from="180pt,11.05pt" to="180.05pt,34.45pt">
            <v:stroke endarrow="block"/>
          </v:line>
        </w:pict>
      </w:r>
    </w:p>
    <w:p w:rsidR="00B566E1" w:rsidRPr="00CB7A7B" w:rsidRDefault="00B566E1" w:rsidP="00B566E1">
      <w:pPr>
        <w:pStyle w:val="a8"/>
        <w:spacing w:line="340" w:lineRule="exact"/>
        <w:rPr>
          <w:rFonts w:ascii="Times New Roman" w:hAnsi="Times New Roman"/>
          <w:color w:val="000000"/>
          <w:bdr w:val="single" w:sz="4" w:space="0" w:color="auto"/>
        </w:rPr>
      </w:pPr>
    </w:p>
    <w:p w:rsidR="00B566E1" w:rsidRPr="00CB7A7B" w:rsidRDefault="008A3731" w:rsidP="00B566E1">
      <w:pPr>
        <w:pStyle w:val="a8"/>
        <w:spacing w:line="340" w:lineRule="exact"/>
        <w:rPr>
          <w:rFonts w:ascii="Times New Roman" w:hAnsi="Times New Roman"/>
          <w:b/>
          <w:color w:val="000000"/>
        </w:rPr>
      </w:pPr>
      <w:r w:rsidRPr="008A3731">
        <w:rPr>
          <w:rFonts w:ascii="Times New Roman" w:hAnsi="Times New Roman"/>
          <w:color w:val="000000"/>
        </w:rPr>
        <w:pict>
          <v:rect id="Rectangle 98" o:spid="_x0000_s1062" style="position:absolute;left:0;text-align:left;margin-left:2in;margin-top:.85pt;width:1in;height:21pt;z-index:251665920" filled="f">
            <v:textbox>
              <w:txbxContent>
                <w:p w:rsidR="001456EA" w:rsidRPr="00641D65" w:rsidRDefault="001456EA" w:rsidP="00B566E1">
                  <w:pPr>
                    <w:ind w:firstLineChars="50" w:firstLine="105"/>
                    <w:rPr>
                      <w:bCs/>
                    </w:rPr>
                  </w:pPr>
                  <w:r w:rsidRPr="00641D65">
                    <w:rPr>
                      <w:rFonts w:hint="eastAsia"/>
                      <w:bCs/>
                    </w:rPr>
                    <w:t>文件归档</w:t>
                  </w:r>
                </w:p>
              </w:txbxContent>
            </v:textbox>
          </v:rect>
        </w:pict>
      </w:r>
      <w:r w:rsidR="00B566E1" w:rsidRPr="00CB7A7B">
        <w:rPr>
          <w:rFonts w:ascii="Times New Roman" w:hAnsi="宋体" w:hint="eastAsia"/>
          <w:color w:val="000000"/>
        </w:rPr>
        <w:t>秘书</w:t>
      </w:r>
    </w:p>
    <w:p w:rsidR="00B566E1" w:rsidRPr="00AB6B83" w:rsidRDefault="00B566E1" w:rsidP="00AB6B83">
      <w:pPr>
        <w:pStyle w:val="a8"/>
        <w:spacing w:line="340" w:lineRule="exact"/>
        <w:rPr>
          <w:rFonts w:ascii="Times New Roman" w:hAnsi="Times New Roman"/>
          <w:color w:val="000000"/>
        </w:rPr>
      </w:pPr>
    </w:p>
    <w:p w:rsidR="00C50FFA" w:rsidRPr="0030576E" w:rsidRDefault="00B566E1" w:rsidP="00B566E1">
      <w:pPr>
        <w:spacing w:line="320" w:lineRule="exact"/>
        <w:ind w:left="-90" w:firstLineChars="50" w:firstLine="120"/>
        <w:rPr>
          <w:b/>
          <w:color w:val="000000"/>
          <w:sz w:val="24"/>
          <w:szCs w:val="24"/>
        </w:rPr>
      </w:pPr>
      <w:r w:rsidRPr="0030576E">
        <w:rPr>
          <w:rFonts w:hint="eastAsia"/>
          <w:b/>
          <w:color w:val="000000"/>
          <w:sz w:val="24"/>
          <w:szCs w:val="24"/>
        </w:rPr>
        <w:t>5</w:t>
      </w:r>
      <w:r w:rsidR="00DA7A88" w:rsidRPr="0030576E">
        <w:rPr>
          <w:rFonts w:hint="eastAsia"/>
          <w:b/>
          <w:color w:val="000000"/>
          <w:sz w:val="24"/>
          <w:szCs w:val="24"/>
        </w:rPr>
        <w:t>.</w:t>
      </w:r>
      <w:r w:rsidR="00C50FFA" w:rsidRPr="0030576E">
        <w:rPr>
          <w:rFonts w:hAnsi="宋体" w:hint="eastAsia"/>
          <w:b/>
          <w:bCs/>
          <w:color w:val="000000"/>
          <w:sz w:val="24"/>
          <w:szCs w:val="24"/>
        </w:rPr>
        <w:t>详细说明</w:t>
      </w:r>
      <w:r w:rsidR="00C50FFA" w:rsidRPr="0030576E">
        <w:rPr>
          <w:b/>
          <w:color w:val="000000"/>
          <w:sz w:val="24"/>
          <w:szCs w:val="24"/>
        </w:rPr>
        <w:t>（</w:t>
      </w:r>
      <w:r w:rsidR="00C50FFA" w:rsidRPr="0030576E">
        <w:rPr>
          <w:b/>
          <w:color w:val="000000"/>
          <w:sz w:val="24"/>
          <w:szCs w:val="24"/>
        </w:rPr>
        <w:t>Detailed instructions</w:t>
      </w:r>
      <w:r w:rsidR="00C50FFA" w:rsidRPr="0030576E">
        <w:rPr>
          <w:b/>
          <w:color w:val="000000"/>
          <w:sz w:val="24"/>
          <w:szCs w:val="24"/>
        </w:rPr>
        <w:t>）</w:t>
      </w:r>
    </w:p>
    <w:p w:rsidR="00C50FFA" w:rsidRPr="0030576E" w:rsidRDefault="00B566E1">
      <w:pPr>
        <w:pStyle w:val="a8"/>
        <w:spacing w:line="320" w:lineRule="exact"/>
        <w:rPr>
          <w:rFonts w:ascii="Times New Roman" w:hAnsi="Times New Roman" w:cs="Times New Roman"/>
          <w:color w:val="000000"/>
          <w:sz w:val="24"/>
          <w:szCs w:val="24"/>
        </w:rPr>
      </w:pPr>
      <w:r w:rsidRPr="0030576E">
        <w:rPr>
          <w:rFonts w:ascii="Times New Roman" w:hAnsi="Times New Roman" w:hint="eastAsia"/>
          <w:color w:val="000000"/>
          <w:sz w:val="24"/>
          <w:szCs w:val="24"/>
        </w:rPr>
        <w:t>5</w:t>
      </w:r>
      <w:r w:rsidR="00C50FFA" w:rsidRPr="0030576E">
        <w:rPr>
          <w:rFonts w:ascii="Times New Roman" w:hAnsi="Times New Roman" w:hint="eastAsia"/>
          <w:color w:val="000000"/>
          <w:sz w:val="24"/>
          <w:szCs w:val="24"/>
        </w:rPr>
        <w:t xml:space="preserve">.1  </w:t>
      </w:r>
      <w:r w:rsidR="00C50FFA" w:rsidRPr="0030576E">
        <w:rPr>
          <w:rFonts w:ascii="Times New Roman" w:hAnsi="Times New Roman" w:hint="eastAsia"/>
          <w:color w:val="000000"/>
          <w:sz w:val="24"/>
          <w:szCs w:val="24"/>
        </w:rPr>
        <w:t>秘书组受理送审文件，参照“</w:t>
      </w:r>
      <w:r w:rsidR="009F36E4" w:rsidRPr="0030576E">
        <w:rPr>
          <w:rFonts w:ascii="Times New Roman" w:hAnsi="Times New Roman"/>
          <w:color w:val="000000"/>
          <w:sz w:val="24"/>
          <w:szCs w:val="24"/>
        </w:rPr>
        <w:t>IEC-C-00</w:t>
      </w:r>
      <w:r w:rsidR="0030576E">
        <w:rPr>
          <w:rFonts w:ascii="Times New Roman" w:hAnsi="Times New Roman"/>
          <w:color w:val="000000"/>
          <w:sz w:val="24"/>
          <w:szCs w:val="24"/>
        </w:rPr>
        <w:t>8</w:t>
      </w:r>
      <w:r w:rsidR="009F36E4" w:rsidRPr="0030576E">
        <w:rPr>
          <w:rFonts w:ascii="Times New Roman" w:hAnsi="Times New Roman"/>
          <w:color w:val="000000"/>
          <w:sz w:val="24"/>
          <w:szCs w:val="24"/>
        </w:rPr>
        <w:t>-</w:t>
      </w:r>
      <w:r w:rsidR="00C80013" w:rsidRPr="0030576E">
        <w:rPr>
          <w:rFonts w:ascii="Times New Roman" w:hAnsi="Times New Roman"/>
          <w:color w:val="000000"/>
          <w:sz w:val="24"/>
          <w:szCs w:val="24"/>
        </w:rPr>
        <w:t>V.0</w:t>
      </w:r>
      <w:r w:rsidR="0030576E">
        <w:rPr>
          <w:rFonts w:ascii="Times New Roman" w:hAnsi="Times New Roman"/>
          <w:color w:val="000000"/>
          <w:sz w:val="24"/>
          <w:szCs w:val="24"/>
        </w:rPr>
        <w:t>3</w:t>
      </w:r>
      <w:r w:rsidR="00C50FFA" w:rsidRPr="0030576E">
        <w:rPr>
          <w:rFonts w:ascii="Times New Roman" w:hAnsi="Times New Roman" w:hint="eastAsia"/>
          <w:color w:val="000000"/>
          <w:sz w:val="24"/>
          <w:szCs w:val="24"/>
        </w:rPr>
        <w:t>送审</w:t>
      </w:r>
      <w:r w:rsidR="00C32FA4" w:rsidRPr="0030576E">
        <w:rPr>
          <w:rFonts w:ascii="Times New Roman" w:hAnsi="Times New Roman" w:hint="eastAsia"/>
          <w:color w:val="000000"/>
          <w:sz w:val="24"/>
          <w:szCs w:val="24"/>
        </w:rPr>
        <w:t>方案</w:t>
      </w:r>
      <w:r w:rsidR="00C50FFA" w:rsidRPr="0030576E">
        <w:rPr>
          <w:rFonts w:ascii="Times New Roman" w:hAnsi="Times New Roman" w:hint="eastAsia"/>
          <w:color w:val="000000"/>
          <w:sz w:val="24"/>
          <w:szCs w:val="24"/>
        </w:rPr>
        <w:t>的管理</w:t>
      </w:r>
      <w:r w:rsidR="00C50FFA" w:rsidRPr="0030576E">
        <w:rPr>
          <w:rFonts w:ascii="Times New Roman" w:hAnsi="Times New Roman"/>
          <w:color w:val="000000"/>
          <w:sz w:val="24"/>
          <w:szCs w:val="24"/>
        </w:rPr>
        <w:t>”</w:t>
      </w:r>
      <w:r w:rsidR="00C50FFA" w:rsidRPr="0030576E">
        <w:rPr>
          <w:rFonts w:ascii="Times New Roman" w:hAnsi="Times New Roman" w:hint="eastAsia"/>
          <w:color w:val="000000"/>
          <w:sz w:val="24"/>
          <w:szCs w:val="24"/>
        </w:rPr>
        <w:t>。</w:t>
      </w:r>
    </w:p>
    <w:p w:rsidR="00C50FFA" w:rsidRPr="0030576E" w:rsidRDefault="00B566E1">
      <w:pPr>
        <w:pStyle w:val="a8"/>
        <w:spacing w:line="320" w:lineRule="exact"/>
        <w:rPr>
          <w:rFonts w:ascii="Times New Roman" w:hAnsi="Times New Roman"/>
          <w:color w:val="000000"/>
          <w:sz w:val="24"/>
          <w:szCs w:val="24"/>
        </w:rPr>
      </w:pPr>
      <w:r w:rsidRPr="0030576E">
        <w:rPr>
          <w:rFonts w:ascii="Times New Roman" w:hAnsi="Times New Roman" w:hint="eastAsia"/>
          <w:color w:val="000000"/>
          <w:sz w:val="24"/>
          <w:szCs w:val="24"/>
        </w:rPr>
        <w:t>5</w:t>
      </w:r>
      <w:r w:rsidR="00C50FFA" w:rsidRPr="0030576E">
        <w:rPr>
          <w:rFonts w:ascii="Times New Roman" w:hAnsi="Times New Roman" w:hint="eastAsia"/>
          <w:color w:val="000000"/>
          <w:sz w:val="24"/>
          <w:szCs w:val="24"/>
        </w:rPr>
        <w:t xml:space="preserve">.2  </w:t>
      </w:r>
      <w:r w:rsidR="00C50FFA" w:rsidRPr="0030576E">
        <w:rPr>
          <w:rFonts w:ascii="Times New Roman" w:hAnsi="Times New Roman" w:hint="eastAsia"/>
          <w:color w:val="000000"/>
          <w:sz w:val="24"/>
          <w:szCs w:val="24"/>
        </w:rPr>
        <w:t>主任委员确定审查方式及</w:t>
      </w:r>
      <w:r w:rsidR="00722343">
        <w:rPr>
          <w:rFonts w:ascii="Times New Roman" w:hAnsi="Times New Roman" w:hint="eastAsia"/>
          <w:color w:val="000000"/>
          <w:sz w:val="24"/>
          <w:szCs w:val="24"/>
        </w:rPr>
        <w:t>2-3</w:t>
      </w:r>
      <w:r w:rsidR="00C50FFA" w:rsidRPr="0030576E">
        <w:rPr>
          <w:rFonts w:ascii="Times New Roman" w:hAnsi="Times New Roman" w:hint="eastAsia"/>
          <w:color w:val="000000"/>
          <w:sz w:val="24"/>
          <w:szCs w:val="24"/>
        </w:rPr>
        <w:t>名主审委员</w:t>
      </w:r>
    </w:p>
    <w:p w:rsidR="00C50FFA" w:rsidRPr="0030576E" w:rsidRDefault="00B566E1">
      <w:pPr>
        <w:pStyle w:val="a8"/>
        <w:spacing w:line="320" w:lineRule="exact"/>
        <w:rPr>
          <w:rFonts w:ascii="Times New Roman" w:hAnsi="Times New Roman"/>
          <w:color w:val="000000"/>
          <w:sz w:val="24"/>
          <w:szCs w:val="24"/>
        </w:rPr>
      </w:pPr>
      <w:r w:rsidRPr="0030576E">
        <w:rPr>
          <w:rFonts w:ascii="Times New Roman" w:hAnsi="Times New Roman" w:hint="eastAsia"/>
          <w:color w:val="000000"/>
          <w:sz w:val="24"/>
          <w:szCs w:val="24"/>
        </w:rPr>
        <w:t>5</w:t>
      </w:r>
      <w:r w:rsidR="00C50FFA" w:rsidRPr="0030576E">
        <w:rPr>
          <w:rFonts w:ascii="Times New Roman" w:hAnsi="Times New Roman" w:hint="eastAsia"/>
          <w:color w:val="000000"/>
          <w:sz w:val="24"/>
          <w:szCs w:val="24"/>
        </w:rPr>
        <w:t xml:space="preserve">.3  </w:t>
      </w:r>
      <w:r w:rsidR="00C50FFA" w:rsidRPr="0030576E">
        <w:rPr>
          <w:rFonts w:ascii="Times New Roman" w:hAnsi="Times New Roman" w:hint="eastAsia"/>
          <w:color w:val="000000"/>
          <w:sz w:val="24"/>
          <w:szCs w:val="24"/>
        </w:rPr>
        <w:t>秘书组送交主审委员审查</w:t>
      </w:r>
    </w:p>
    <w:p w:rsidR="00C50FFA" w:rsidRPr="0030576E" w:rsidRDefault="00C50FFA" w:rsidP="008E0956">
      <w:pPr>
        <w:pStyle w:val="a8"/>
        <w:numPr>
          <w:ilvl w:val="2"/>
          <w:numId w:val="18"/>
        </w:numPr>
        <w:spacing w:line="320" w:lineRule="exact"/>
        <w:rPr>
          <w:rFonts w:ascii="Times New Roman" w:hAnsi="Times New Roman" w:cs="Times New Roman"/>
          <w:color w:val="000000"/>
          <w:sz w:val="24"/>
          <w:szCs w:val="24"/>
        </w:rPr>
      </w:pPr>
      <w:r w:rsidRPr="0030576E">
        <w:rPr>
          <w:rFonts w:ascii="Times New Roman" w:hAnsi="Times New Roman" w:hint="eastAsia"/>
          <w:color w:val="000000"/>
          <w:sz w:val="24"/>
          <w:szCs w:val="24"/>
        </w:rPr>
        <w:t>电话联系主审委员，确定评审及出席会议事宜。</w:t>
      </w:r>
    </w:p>
    <w:p w:rsidR="00C50FFA" w:rsidRPr="0030576E" w:rsidRDefault="00C50FFA" w:rsidP="008E0956">
      <w:pPr>
        <w:pStyle w:val="a8"/>
        <w:numPr>
          <w:ilvl w:val="2"/>
          <w:numId w:val="19"/>
        </w:numPr>
        <w:spacing w:line="320" w:lineRule="exact"/>
        <w:rPr>
          <w:rFonts w:ascii="Times New Roman" w:hAnsi="Times New Roman" w:cs="Times New Roman"/>
          <w:color w:val="000000"/>
          <w:sz w:val="24"/>
          <w:szCs w:val="24"/>
        </w:rPr>
      </w:pPr>
      <w:r w:rsidRPr="0030576E">
        <w:rPr>
          <w:rFonts w:ascii="Times New Roman" w:hAnsi="Times New Roman" w:hint="eastAsia"/>
          <w:color w:val="000000"/>
          <w:sz w:val="24"/>
          <w:szCs w:val="24"/>
        </w:rPr>
        <w:t>为主审委员准备评审表、研究方案和知情同意书等伦理申报材料，研究方案审查者审查研究目的、研究方法、评价指标等。知情同意书审查者应审查知情同意书、招募广告中信息的完整性以及对受试者的保护等。</w:t>
      </w:r>
    </w:p>
    <w:p w:rsidR="00C50FFA" w:rsidRPr="00CB7A7B" w:rsidRDefault="00C50FFA" w:rsidP="008E0956">
      <w:pPr>
        <w:pStyle w:val="a8"/>
        <w:numPr>
          <w:ilvl w:val="2"/>
          <w:numId w:val="20"/>
        </w:numPr>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lastRenderedPageBreak/>
        <w:t>秘书将准备好的审查文件放入审查文件袋，送交主审委员</w:t>
      </w:r>
      <w:r w:rsidR="00F341DB">
        <w:rPr>
          <w:rFonts w:ascii="Times New Roman" w:hAnsi="Times New Roman" w:hint="eastAsia"/>
          <w:color w:val="000000"/>
          <w:sz w:val="24"/>
          <w:szCs w:val="24"/>
        </w:rPr>
        <w:t>或者通过邮件形式发送电子版的审查文件</w:t>
      </w:r>
      <w:r w:rsidRPr="00CB7A7B">
        <w:rPr>
          <w:rFonts w:ascii="Times New Roman" w:hAnsi="Times New Roman" w:hint="eastAsia"/>
          <w:color w:val="000000"/>
          <w:sz w:val="24"/>
          <w:szCs w:val="24"/>
        </w:rPr>
        <w:t>。</w:t>
      </w:r>
    </w:p>
    <w:p w:rsidR="00C50FFA" w:rsidRPr="00CB7A7B" w:rsidRDefault="00C50FFA" w:rsidP="008E0956">
      <w:pPr>
        <w:pStyle w:val="a8"/>
        <w:numPr>
          <w:ilvl w:val="2"/>
          <w:numId w:val="21"/>
        </w:numPr>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t>指定的主审委员应在指定期限内</w:t>
      </w:r>
      <w:r w:rsidRPr="00CB7A7B">
        <w:rPr>
          <w:rFonts w:ascii="Times New Roman" w:hAnsi="Times New Roman" w:hint="eastAsia"/>
          <w:color w:val="000000"/>
          <w:sz w:val="24"/>
          <w:szCs w:val="24"/>
        </w:rPr>
        <w:t>(</w:t>
      </w:r>
      <w:r w:rsidRPr="00CB7A7B">
        <w:rPr>
          <w:rFonts w:ascii="Times New Roman" w:hAnsi="Times New Roman" w:hint="eastAsia"/>
          <w:color w:val="000000"/>
          <w:sz w:val="24"/>
          <w:szCs w:val="24"/>
        </w:rPr>
        <w:t>收到资料</w:t>
      </w:r>
      <w:r w:rsidRPr="00CB7A7B">
        <w:rPr>
          <w:rFonts w:ascii="Times New Roman" w:hAnsi="Times New Roman" w:hint="eastAsia"/>
          <w:color w:val="000000"/>
          <w:sz w:val="24"/>
          <w:szCs w:val="24"/>
        </w:rPr>
        <w:t>1</w:t>
      </w:r>
      <w:r w:rsidRPr="00CB7A7B">
        <w:rPr>
          <w:rFonts w:ascii="Times New Roman" w:hAnsi="Times New Roman" w:hint="eastAsia"/>
          <w:color w:val="000000"/>
          <w:sz w:val="24"/>
          <w:szCs w:val="24"/>
        </w:rPr>
        <w:t>周内</w:t>
      </w:r>
      <w:r w:rsidRPr="00CB7A7B">
        <w:rPr>
          <w:rFonts w:ascii="Times New Roman" w:hAnsi="Times New Roman" w:hint="eastAsia"/>
          <w:color w:val="000000"/>
          <w:sz w:val="24"/>
          <w:szCs w:val="24"/>
        </w:rPr>
        <w:t>)</w:t>
      </w:r>
      <w:r w:rsidRPr="00CB7A7B">
        <w:rPr>
          <w:rFonts w:ascii="Times New Roman" w:hAnsi="Times New Roman" w:hint="eastAsia"/>
          <w:color w:val="000000"/>
          <w:sz w:val="24"/>
          <w:szCs w:val="24"/>
        </w:rPr>
        <w:t>完成审查，按时出席会议。</w:t>
      </w:r>
    </w:p>
    <w:p w:rsidR="00C50FFA" w:rsidRPr="00CB7A7B" w:rsidRDefault="00C50FFA" w:rsidP="008E0956">
      <w:pPr>
        <w:pStyle w:val="a8"/>
        <w:numPr>
          <w:ilvl w:val="2"/>
          <w:numId w:val="22"/>
        </w:numPr>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t>主审委员如发现审查资料有遗漏或无法出席审查会议应提前告知秘书组以便选择他人进行审查。</w:t>
      </w:r>
    </w:p>
    <w:p w:rsidR="00956954" w:rsidRPr="00CB7A7B" w:rsidRDefault="00956954" w:rsidP="008E0956">
      <w:pPr>
        <w:pStyle w:val="a8"/>
        <w:numPr>
          <w:ilvl w:val="2"/>
          <w:numId w:val="23"/>
        </w:numPr>
        <w:spacing w:line="320" w:lineRule="exact"/>
        <w:rPr>
          <w:rFonts w:ascii="Times New Roman" w:hAnsi="Times New Roman" w:cs="Times New Roman"/>
          <w:color w:val="000000"/>
          <w:sz w:val="24"/>
          <w:szCs w:val="24"/>
        </w:rPr>
      </w:pPr>
      <w:r w:rsidRPr="00CB7A7B">
        <w:rPr>
          <w:rFonts w:hint="eastAsia"/>
          <w:color w:val="000000"/>
          <w:sz w:val="24"/>
          <w:szCs w:val="24"/>
        </w:rPr>
        <w:t>受理项目后初次审查过程须在</w:t>
      </w:r>
      <w:r w:rsidRPr="00CB7A7B">
        <w:rPr>
          <w:color w:val="000000"/>
          <w:sz w:val="24"/>
          <w:szCs w:val="24"/>
        </w:rPr>
        <w:t>1</w:t>
      </w:r>
      <w:r w:rsidRPr="00CB7A7B">
        <w:rPr>
          <w:rFonts w:hint="eastAsia"/>
          <w:color w:val="000000"/>
          <w:sz w:val="24"/>
          <w:szCs w:val="24"/>
        </w:rPr>
        <w:t>个月内完成。</w:t>
      </w:r>
    </w:p>
    <w:p w:rsidR="00C50FFA" w:rsidRPr="00CB7A7B" w:rsidRDefault="00B566E1">
      <w:pPr>
        <w:pStyle w:val="a8"/>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t>5</w:t>
      </w:r>
      <w:r w:rsidR="00C50FFA" w:rsidRPr="00CB7A7B">
        <w:rPr>
          <w:rFonts w:ascii="Times New Roman" w:hAnsi="Times New Roman" w:hint="eastAsia"/>
          <w:color w:val="000000"/>
          <w:sz w:val="24"/>
          <w:szCs w:val="24"/>
        </w:rPr>
        <w:t xml:space="preserve">.4  </w:t>
      </w:r>
      <w:r w:rsidR="00C50FFA" w:rsidRPr="00CB7A7B">
        <w:rPr>
          <w:rFonts w:ascii="Times New Roman" w:hAnsi="Times New Roman" w:hint="eastAsia"/>
          <w:color w:val="000000"/>
          <w:sz w:val="24"/>
          <w:szCs w:val="24"/>
        </w:rPr>
        <w:t>委员审查研究方案</w:t>
      </w:r>
    </w:p>
    <w:p w:rsidR="00C50FFA" w:rsidRPr="00CB7A7B" w:rsidRDefault="00C50FFA" w:rsidP="00B246BD">
      <w:pPr>
        <w:pStyle w:val="a8"/>
        <w:spacing w:line="320" w:lineRule="exact"/>
        <w:ind w:firstLineChars="200" w:firstLine="480"/>
        <w:rPr>
          <w:rFonts w:ascii="Times New Roman" w:hAnsi="Times New Roman" w:cs="Times New Roman"/>
          <w:color w:val="000000"/>
          <w:sz w:val="24"/>
          <w:szCs w:val="24"/>
        </w:rPr>
      </w:pPr>
      <w:r w:rsidRPr="00CB7A7B">
        <w:rPr>
          <w:rFonts w:ascii="Times New Roman" w:hAnsi="Times New Roman" w:hint="eastAsia"/>
          <w:color w:val="000000"/>
          <w:sz w:val="24"/>
          <w:szCs w:val="24"/>
        </w:rPr>
        <w:t>主审委员使用评审表对送审文件进行审查。</w:t>
      </w:r>
    </w:p>
    <w:p w:rsidR="00B447C8" w:rsidRDefault="00C50FFA" w:rsidP="008E0956">
      <w:pPr>
        <w:pStyle w:val="a8"/>
        <w:numPr>
          <w:ilvl w:val="2"/>
          <w:numId w:val="24"/>
        </w:numPr>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t>根据评审表中所列条目进行逐项审查。</w:t>
      </w:r>
    </w:p>
    <w:p w:rsidR="00C50FFA" w:rsidRPr="00CB7A7B" w:rsidRDefault="00C50FFA" w:rsidP="008E0956">
      <w:pPr>
        <w:pStyle w:val="a8"/>
        <w:numPr>
          <w:ilvl w:val="2"/>
          <w:numId w:val="25"/>
        </w:numPr>
        <w:spacing w:line="320" w:lineRule="exact"/>
        <w:rPr>
          <w:rFonts w:ascii="Times New Roman" w:hAnsi="Times New Roman"/>
          <w:color w:val="000000"/>
          <w:sz w:val="24"/>
          <w:szCs w:val="24"/>
        </w:rPr>
      </w:pPr>
      <w:r w:rsidRPr="00CB7A7B">
        <w:rPr>
          <w:rFonts w:ascii="Times New Roman" w:hAnsi="Times New Roman" w:hint="eastAsia"/>
          <w:color w:val="000000"/>
          <w:sz w:val="24"/>
          <w:szCs w:val="24"/>
        </w:rPr>
        <w:t>评审表是委员会审查研究方案的正式文件，应认真填写并记录评审意见和建议，签署姓名和日期。</w:t>
      </w:r>
    </w:p>
    <w:p w:rsidR="00B447C8" w:rsidRDefault="00C50FFA" w:rsidP="008E0956">
      <w:pPr>
        <w:pStyle w:val="a8"/>
        <w:numPr>
          <w:ilvl w:val="2"/>
          <w:numId w:val="26"/>
        </w:numPr>
        <w:spacing w:line="320" w:lineRule="exact"/>
        <w:rPr>
          <w:rFonts w:ascii="Times New Roman" w:hAnsi="Times New Roman"/>
          <w:color w:val="000000"/>
          <w:sz w:val="24"/>
          <w:szCs w:val="24"/>
        </w:rPr>
      </w:pPr>
      <w:r w:rsidRPr="00CB7A7B">
        <w:rPr>
          <w:rFonts w:ascii="Times New Roman" w:hAnsi="Times New Roman" w:hint="eastAsia"/>
          <w:color w:val="000000"/>
          <w:sz w:val="24"/>
          <w:szCs w:val="24"/>
        </w:rPr>
        <w:t>根据评审表中研究方案和知情同意书要素逐项审查。</w:t>
      </w:r>
    </w:p>
    <w:p w:rsidR="00C50FFA" w:rsidRPr="00CB7A7B" w:rsidRDefault="00B566E1">
      <w:pPr>
        <w:pStyle w:val="a8"/>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t>5</w:t>
      </w:r>
      <w:r w:rsidR="00C50FFA" w:rsidRPr="00CB7A7B">
        <w:rPr>
          <w:rFonts w:ascii="Times New Roman" w:hAnsi="Times New Roman" w:hint="eastAsia"/>
          <w:color w:val="000000"/>
          <w:sz w:val="24"/>
          <w:szCs w:val="24"/>
        </w:rPr>
        <w:t xml:space="preserve">.5  </w:t>
      </w:r>
      <w:r w:rsidR="00C50FFA" w:rsidRPr="00CB7A7B">
        <w:rPr>
          <w:rFonts w:ascii="Times New Roman" w:hAnsi="Times New Roman" w:hint="eastAsia"/>
          <w:color w:val="000000"/>
          <w:sz w:val="24"/>
          <w:szCs w:val="24"/>
        </w:rPr>
        <w:t>召开伦理审查委员会委员会议</w:t>
      </w:r>
    </w:p>
    <w:p w:rsidR="00C50FFA" w:rsidRPr="00CB7A7B" w:rsidRDefault="00C50FFA" w:rsidP="008E0956">
      <w:pPr>
        <w:pStyle w:val="a8"/>
        <w:numPr>
          <w:ilvl w:val="0"/>
          <w:numId w:val="27"/>
        </w:numPr>
        <w:tabs>
          <w:tab w:val="clear" w:pos="900"/>
          <w:tab w:val="num" w:pos="1276"/>
        </w:tabs>
        <w:spacing w:line="320" w:lineRule="exact"/>
        <w:ind w:left="1276" w:hanging="425"/>
        <w:rPr>
          <w:rFonts w:ascii="Times New Roman" w:hAnsi="Times New Roman"/>
          <w:color w:val="000000"/>
          <w:sz w:val="24"/>
          <w:szCs w:val="24"/>
        </w:rPr>
      </w:pPr>
      <w:r w:rsidRPr="00CB7A7B">
        <w:rPr>
          <w:rFonts w:ascii="Times New Roman" w:hAnsi="Times New Roman" w:hint="eastAsia"/>
          <w:color w:val="000000"/>
          <w:sz w:val="24"/>
          <w:szCs w:val="24"/>
        </w:rPr>
        <w:t>主任委员或</w:t>
      </w:r>
      <w:r w:rsidR="00F341DB">
        <w:rPr>
          <w:rFonts w:ascii="Times New Roman" w:hAnsi="Times New Roman" w:hint="eastAsia"/>
          <w:color w:val="000000"/>
          <w:sz w:val="24"/>
          <w:szCs w:val="24"/>
        </w:rPr>
        <w:t>副主任</w:t>
      </w:r>
      <w:r w:rsidRPr="00CB7A7B">
        <w:rPr>
          <w:rFonts w:ascii="Times New Roman" w:hAnsi="Times New Roman" w:hint="eastAsia"/>
          <w:color w:val="000000"/>
          <w:sz w:val="24"/>
          <w:szCs w:val="24"/>
        </w:rPr>
        <w:t>委员主持会议，按“</w:t>
      </w:r>
      <w:r w:rsidR="009F36E4" w:rsidRPr="00CB7A7B">
        <w:rPr>
          <w:rFonts w:ascii="Times New Roman" w:hAnsi="Times New Roman"/>
          <w:color w:val="000000"/>
          <w:sz w:val="24"/>
          <w:szCs w:val="24"/>
        </w:rPr>
        <w:t>IEC-C-02</w:t>
      </w:r>
      <w:r w:rsidR="0042535F">
        <w:rPr>
          <w:rFonts w:ascii="Times New Roman" w:hAnsi="Times New Roman"/>
          <w:color w:val="000000"/>
          <w:sz w:val="24"/>
          <w:szCs w:val="24"/>
        </w:rPr>
        <w:t>5</w:t>
      </w:r>
      <w:r w:rsidR="009F36E4" w:rsidRPr="00CB7A7B">
        <w:rPr>
          <w:rFonts w:ascii="Times New Roman" w:hAnsi="Times New Roman"/>
          <w:color w:val="000000"/>
          <w:sz w:val="24"/>
          <w:szCs w:val="24"/>
        </w:rPr>
        <w:t>-</w:t>
      </w:r>
      <w:r w:rsidR="00C80013" w:rsidRPr="00CB7A7B">
        <w:rPr>
          <w:rFonts w:ascii="Times New Roman" w:hAnsi="Times New Roman"/>
          <w:color w:val="000000"/>
          <w:sz w:val="24"/>
          <w:szCs w:val="24"/>
        </w:rPr>
        <w:t>V.0</w:t>
      </w:r>
      <w:r w:rsidR="0042535F">
        <w:rPr>
          <w:rFonts w:ascii="Times New Roman" w:hAnsi="Times New Roman"/>
          <w:color w:val="000000"/>
          <w:sz w:val="24"/>
          <w:szCs w:val="24"/>
        </w:rPr>
        <w:t>3</w:t>
      </w:r>
      <w:r w:rsidR="009F36E4" w:rsidRPr="00CB7A7B">
        <w:rPr>
          <w:rFonts w:ascii="Times New Roman" w:hAnsi="Times New Roman" w:hint="eastAsia"/>
          <w:color w:val="000000"/>
          <w:sz w:val="24"/>
          <w:szCs w:val="24"/>
        </w:rPr>
        <w:t>会议审查</w:t>
      </w:r>
      <w:r w:rsidR="0042535F">
        <w:rPr>
          <w:rFonts w:ascii="Times New Roman" w:hAnsi="Times New Roman" w:hint="eastAsia"/>
          <w:color w:val="000000"/>
          <w:sz w:val="24"/>
          <w:szCs w:val="24"/>
        </w:rPr>
        <w:t>管理</w:t>
      </w:r>
      <w:r w:rsidRPr="00CB7A7B">
        <w:rPr>
          <w:rFonts w:ascii="Times New Roman" w:hAnsi="Times New Roman" w:hint="eastAsia"/>
          <w:color w:val="000000"/>
          <w:sz w:val="24"/>
          <w:szCs w:val="24"/>
        </w:rPr>
        <w:t>”的要求召开会议。</w:t>
      </w:r>
    </w:p>
    <w:p w:rsidR="00C50FFA" w:rsidRPr="00CB7A7B" w:rsidRDefault="00B566E1">
      <w:pPr>
        <w:rPr>
          <w:color w:val="000000"/>
          <w:sz w:val="24"/>
          <w:szCs w:val="24"/>
        </w:rPr>
      </w:pPr>
      <w:r w:rsidRPr="00CB7A7B">
        <w:rPr>
          <w:rFonts w:hint="eastAsia"/>
          <w:color w:val="000000"/>
          <w:sz w:val="24"/>
          <w:szCs w:val="24"/>
        </w:rPr>
        <w:t>5</w:t>
      </w:r>
      <w:r w:rsidR="00C50FFA" w:rsidRPr="00CB7A7B">
        <w:rPr>
          <w:rFonts w:hint="eastAsia"/>
          <w:color w:val="000000"/>
          <w:sz w:val="24"/>
          <w:szCs w:val="24"/>
        </w:rPr>
        <w:t>.6</w:t>
      </w:r>
      <w:r w:rsidR="00C50FFA" w:rsidRPr="00CB7A7B">
        <w:rPr>
          <w:rFonts w:hint="eastAsia"/>
          <w:color w:val="000000"/>
          <w:sz w:val="24"/>
          <w:szCs w:val="24"/>
        </w:rPr>
        <w:t>签署伦理批件或通知函</w:t>
      </w:r>
    </w:p>
    <w:p w:rsidR="008E0956" w:rsidRDefault="00C50FFA" w:rsidP="008E0956">
      <w:pPr>
        <w:numPr>
          <w:ilvl w:val="0"/>
          <w:numId w:val="28"/>
        </w:numPr>
        <w:ind w:firstLine="431"/>
        <w:rPr>
          <w:color w:val="000000"/>
          <w:sz w:val="24"/>
          <w:szCs w:val="24"/>
        </w:rPr>
      </w:pPr>
      <w:r w:rsidRPr="00CB7A7B">
        <w:rPr>
          <w:rFonts w:hint="eastAsia"/>
          <w:color w:val="000000"/>
          <w:sz w:val="24"/>
          <w:szCs w:val="24"/>
        </w:rPr>
        <w:t>秘书组根据伦理委员会会议所做的决议撰写伦理批件</w:t>
      </w:r>
      <w:r w:rsidR="009F36E4" w:rsidRPr="00CB7A7B">
        <w:rPr>
          <w:rFonts w:hint="eastAsia"/>
          <w:color w:val="000000"/>
          <w:sz w:val="24"/>
          <w:szCs w:val="24"/>
        </w:rPr>
        <w:t>或</w:t>
      </w:r>
      <w:r w:rsidRPr="00CB7A7B">
        <w:rPr>
          <w:rFonts w:hint="eastAsia"/>
          <w:color w:val="000000"/>
          <w:sz w:val="24"/>
          <w:szCs w:val="24"/>
        </w:rPr>
        <w:t>通知函。</w:t>
      </w:r>
    </w:p>
    <w:p w:rsidR="00C50FFA" w:rsidRPr="008E0956" w:rsidRDefault="00C50FFA" w:rsidP="008E0956">
      <w:pPr>
        <w:numPr>
          <w:ilvl w:val="0"/>
          <w:numId w:val="28"/>
        </w:numPr>
        <w:tabs>
          <w:tab w:val="clear" w:pos="420"/>
        </w:tabs>
        <w:ind w:left="1276" w:hanging="425"/>
        <w:rPr>
          <w:color w:val="000000"/>
          <w:sz w:val="24"/>
          <w:szCs w:val="24"/>
        </w:rPr>
      </w:pPr>
      <w:r w:rsidRPr="008E0956">
        <w:rPr>
          <w:rFonts w:hint="eastAsia"/>
          <w:color w:val="000000"/>
          <w:sz w:val="24"/>
          <w:szCs w:val="24"/>
        </w:rPr>
        <w:t>审查结果为“</w:t>
      </w:r>
      <w:r w:rsidR="001E01BD" w:rsidRPr="008E0956">
        <w:rPr>
          <w:rFonts w:hint="eastAsia"/>
          <w:color w:val="000000"/>
          <w:sz w:val="24"/>
          <w:szCs w:val="24"/>
        </w:rPr>
        <w:t>批准</w:t>
      </w:r>
      <w:r w:rsidRPr="008E0956">
        <w:rPr>
          <w:rFonts w:hint="eastAsia"/>
          <w:color w:val="000000"/>
          <w:sz w:val="24"/>
          <w:szCs w:val="24"/>
        </w:rPr>
        <w:t>”</w:t>
      </w:r>
      <w:r w:rsidR="001E01BD" w:rsidRPr="008E0956">
        <w:rPr>
          <w:rFonts w:hint="eastAsia"/>
          <w:color w:val="000000"/>
          <w:sz w:val="24"/>
          <w:szCs w:val="24"/>
        </w:rPr>
        <w:t>“修改后批准”</w:t>
      </w:r>
      <w:r w:rsidRPr="008E0956">
        <w:rPr>
          <w:rFonts w:hint="eastAsia"/>
          <w:color w:val="000000"/>
          <w:sz w:val="24"/>
          <w:szCs w:val="24"/>
        </w:rPr>
        <w:t>，签署伦理批件，批件的内容应包括：伦理委员会的审查结果，批准实施的研究方案的项目</w:t>
      </w:r>
      <w:r w:rsidR="000822E1">
        <w:rPr>
          <w:rFonts w:hint="eastAsia"/>
          <w:color w:val="000000"/>
          <w:sz w:val="24"/>
          <w:szCs w:val="24"/>
        </w:rPr>
        <w:t>清单（含版本号或日期），以及研究过程中研究者应负的其他义务和跟踪</w:t>
      </w:r>
      <w:r w:rsidRPr="008E0956">
        <w:rPr>
          <w:rFonts w:hint="eastAsia"/>
          <w:color w:val="000000"/>
          <w:sz w:val="24"/>
          <w:szCs w:val="24"/>
        </w:rPr>
        <w:t>审查的期限。</w:t>
      </w:r>
    </w:p>
    <w:p w:rsidR="00C50FFA" w:rsidRPr="00CB7A7B" w:rsidRDefault="00C50FFA" w:rsidP="008E0956">
      <w:pPr>
        <w:numPr>
          <w:ilvl w:val="0"/>
          <w:numId w:val="29"/>
        </w:numPr>
        <w:tabs>
          <w:tab w:val="clear" w:pos="420"/>
          <w:tab w:val="num" w:pos="1276"/>
        </w:tabs>
        <w:ind w:left="1276" w:hanging="425"/>
        <w:rPr>
          <w:color w:val="000000"/>
          <w:sz w:val="24"/>
          <w:szCs w:val="24"/>
        </w:rPr>
      </w:pPr>
      <w:r w:rsidRPr="00CB7A7B">
        <w:rPr>
          <w:rFonts w:hint="eastAsia"/>
          <w:color w:val="000000"/>
          <w:sz w:val="24"/>
          <w:szCs w:val="24"/>
        </w:rPr>
        <w:t>审查结果“</w:t>
      </w:r>
      <w:r w:rsidR="001E01BD">
        <w:rPr>
          <w:rFonts w:hint="eastAsia"/>
          <w:color w:val="000000"/>
          <w:sz w:val="24"/>
          <w:szCs w:val="24"/>
        </w:rPr>
        <w:t>不批准</w:t>
      </w:r>
      <w:r w:rsidRPr="00CB7A7B">
        <w:rPr>
          <w:rFonts w:hint="eastAsia"/>
          <w:color w:val="000000"/>
          <w:sz w:val="24"/>
          <w:szCs w:val="24"/>
        </w:rPr>
        <w:t>”</w:t>
      </w:r>
      <w:r w:rsidR="001E01BD">
        <w:rPr>
          <w:rFonts w:hint="eastAsia"/>
          <w:color w:val="000000"/>
          <w:sz w:val="24"/>
          <w:szCs w:val="24"/>
        </w:rPr>
        <w:t>“修改后再审”“暂停或者终止研究”</w:t>
      </w:r>
      <w:r w:rsidRPr="00CB7A7B">
        <w:rPr>
          <w:rFonts w:hint="eastAsia"/>
          <w:color w:val="000000"/>
          <w:sz w:val="24"/>
          <w:szCs w:val="24"/>
        </w:rPr>
        <w:t>，签署伦理通知函，通知函的内容应包括：伦理委员会的审查结果，对研究方案、知情同意书进行修改或补充的意见和建议，或不同意的理由及可接受申诉的内容。</w:t>
      </w:r>
    </w:p>
    <w:p w:rsidR="00C50FFA" w:rsidRPr="00CB7A7B" w:rsidRDefault="00C50FFA" w:rsidP="008E0956">
      <w:pPr>
        <w:numPr>
          <w:ilvl w:val="0"/>
          <w:numId w:val="29"/>
        </w:numPr>
        <w:ind w:firstLine="431"/>
        <w:rPr>
          <w:color w:val="000000"/>
          <w:sz w:val="24"/>
          <w:szCs w:val="24"/>
        </w:rPr>
      </w:pPr>
      <w:r w:rsidRPr="00CB7A7B">
        <w:rPr>
          <w:rFonts w:hint="eastAsia"/>
          <w:color w:val="000000"/>
          <w:sz w:val="24"/>
          <w:szCs w:val="24"/>
        </w:rPr>
        <w:t>请主任委员</w:t>
      </w:r>
      <w:r w:rsidR="001E01BD">
        <w:rPr>
          <w:rFonts w:hint="eastAsia"/>
          <w:color w:val="000000"/>
          <w:sz w:val="24"/>
          <w:szCs w:val="24"/>
        </w:rPr>
        <w:t>或副主任委员</w:t>
      </w:r>
      <w:r w:rsidRPr="00CB7A7B">
        <w:rPr>
          <w:rFonts w:hint="eastAsia"/>
          <w:color w:val="000000"/>
          <w:sz w:val="24"/>
          <w:szCs w:val="24"/>
        </w:rPr>
        <w:t>签署姓名和日期。</w:t>
      </w:r>
    </w:p>
    <w:p w:rsidR="00C50FFA" w:rsidRPr="00CB7A7B" w:rsidRDefault="00C50FFA" w:rsidP="008E0956">
      <w:pPr>
        <w:numPr>
          <w:ilvl w:val="0"/>
          <w:numId w:val="29"/>
        </w:numPr>
        <w:ind w:firstLine="431"/>
        <w:rPr>
          <w:color w:val="000000"/>
          <w:sz w:val="24"/>
          <w:szCs w:val="24"/>
        </w:rPr>
      </w:pPr>
      <w:r w:rsidRPr="00CB7A7B">
        <w:rPr>
          <w:rFonts w:hint="eastAsia"/>
          <w:color w:val="000000"/>
          <w:sz w:val="24"/>
          <w:szCs w:val="24"/>
        </w:rPr>
        <w:t>盖伦理委员会专用章。</w:t>
      </w:r>
    </w:p>
    <w:p w:rsidR="00C50FFA" w:rsidRPr="00CB7A7B" w:rsidRDefault="00956954" w:rsidP="008E0956">
      <w:pPr>
        <w:numPr>
          <w:ilvl w:val="0"/>
          <w:numId w:val="29"/>
        </w:numPr>
        <w:ind w:firstLine="431"/>
        <w:rPr>
          <w:color w:val="000000"/>
          <w:sz w:val="24"/>
          <w:szCs w:val="24"/>
        </w:rPr>
      </w:pPr>
      <w:r w:rsidRPr="00CB7A7B">
        <w:rPr>
          <w:rFonts w:hint="eastAsia"/>
          <w:color w:val="000000"/>
          <w:sz w:val="24"/>
          <w:szCs w:val="24"/>
        </w:rPr>
        <w:t>批件或</w:t>
      </w:r>
      <w:r w:rsidR="00C50FFA" w:rsidRPr="00CB7A7B">
        <w:rPr>
          <w:rFonts w:hint="eastAsia"/>
          <w:color w:val="000000"/>
          <w:sz w:val="24"/>
          <w:szCs w:val="24"/>
        </w:rPr>
        <w:t>通知函</w:t>
      </w:r>
      <w:r w:rsidR="00722343">
        <w:rPr>
          <w:rFonts w:hint="eastAsia"/>
          <w:color w:val="000000"/>
          <w:sz w:val="24"/>
          <w:szCs w:val="24"/>
        </w:rPr>
        <w:t>一式三份</w:t>
      </w:r>
      <w:r w:rsidR="00C50FFA" w:rsidRPr="00CB7A7B">
        <w:rPr>
          <w:rFonts w:hint="eastAsia"/>
          <w:color w:val="000000"/>
          <w:sz w:val="24"/>
          <w:szCs w:val="24"/>
        </w:rPr>
        <w:t>，</w:t>
      </w:r>
      <w:r w:rsidR="005D5AB1">
        <w:rPr>
          <w:rFonts w:hint="eastAsia"/>
          <w:color w:val="000000"/>
          <w:sz w:val="24"/>
          <w:szCs w:val="24"/>
        </w:rPr>
        <w:t>一份</w:t>
      </w:r>
      <w:r w:rsidR="00C50FFA" w:rsidRPr="00CB7A7B">
        <w:rPr>
          <w:rFonts w:hint="eastAsia"/>
          <w:color w:val="000000"/>
          <w:sz w:val="24"/>
          <w:szCs w:val="24"/>
        </w:rPr>
        <w:t>交研究者，</w:t>
      </w:r>
      <w:r w:rsidR="00722343">
        <w:rPr>
          <w:rFonts w:hint="eastAsia"/>
          <w:color w:val="000000"/>
          <w:sz w:val="24"/>
          <w:szCs w:val="24"/>
        </w:rPr>
        <w:t>一份交申办方，</w:t>
      </w:r>
      <w:r w:rsidR="005D5AB1">
        <w:rPr>
          <w:rFonts w:hint="eastAsia"/>
          <w:color w:val="000000"/>
          <w:sz w:val="24"/>
          <w:szCs w:val="24"/>
        </w:rPr>
        <w:t>一份</w:t>
      </w:r>
      <w:r w:rsidR="00722343">
        <w:rPr>
          <w:rFonts w:hint="eastAsia"/>
          <w:color w:val="000000"/>
          <w:sz w:val="24"/>
          <w:szCs w:val="24"/>
        </w:rPr>
        <w:t>随</w:t>
      </w:r>
      <w:r w:rsidR="00C50FFA" w:rsidRPr="00CB7A7B">
        <w:rPr>
          <w:rFonts w:hint="eastAsia"/>
          <w:color w:val="000000"/>
          <w:sz w:val="24"/>
          <w:szCs w:val="24"/>
        </w:rPr>
        <w:t>研究方案一并存档。</w:t>
      </w:r>
    </w:p>
    <w:p w:rsidR="00C50FFA" w:rsidRPr="00CB7A7B" w:rsidRDefault="00C50FFA" w:rsidP="008E0956">
      <w:pPr>
        <w:numPr>
          <w:ilvl w:val="0"/>
          <w:numId w:val="29"/>
        </w:numPr>
        <w:ind w:firstLine="431"/>
        <w:rPr>
          <w:color w:val="000000"/>
          <w:sz w:val="24"/>
          <w:szCs w:val="24"/>
        </w:rPr>
      </w:pPr>
      <w:r w:rsidRPr="00CB7A7B">
        <w:rPr>
          <w:rFonts w:hint="eastAsia"/>
          <w:color w:val="000000"/>
          <w:sz w:val="24"/>
          <w:szCs w:val="24"/>
        </w:rPr>
        <w:t>上述事宜应该在会议后</w:t>
      </w:r>
      <w:r w:rsidRPr="00CB7A7B">
        <w:rPr>
          <w:rFonts w:hint="eastAsia"/>
          <w:color w:val="000000"/>
          <w:sz w:val="24"/>
          <w:szCs w:val="24"/>
        </w:rPr>
        <w:t>15</w:t>
      </w:r>
      <w:r w:rsidRPr="00CB7A7B">
        <w:rPr>
          <w:rFonts w:hint="eastAsia"/>
          <w:color w:val="000000"/>
          <w:sz w:val="24"/>
          <w:szCs w:val="24"/>
        </w:rPr>
        <w:t>个工作日内完成。</w:t>
      </w:r>
    </w:p>
    <w:p w:rsidR="00C50FFA" w:rsidRPr="00CB7A7B" w:rsidRDefault="00B566E1">
      <w:pPr>
        <w:pStyle w:val="a8"/>
        <w:spacing w:line="320" w:lineRule="exact"/>
        <w:rPr>
          <w:rFonts w:ascii="Times New Roman" w:hAnsi="Times New Roman" w:cs="Times New Roman"/>
          <w:color w:val="000000"/>
          <w:sz w:val="24"/>
          <w:szCs w:val="24"/>
        </w:rPr>
      </w:pPr>
      <w:r w:rsidRPr="00CB7A7B">
        <w:rPr>
          <w:rFonts w:ascii="Times New Roman" w:hAnsi="Times New Roman" w:hint="eastAsia"/>
          <w:color w:val="000000"/>
          <w:sz w:val="24"/>
          <w:szCs w:val="24"/>
        </w:rPr>
        <w:t>5</w:t>
      </w:r>
      <w:r w:rsidR="00CC0C85" w:rsidRPr="00CB7A7B">
        <w:rPr>
          <w:rFonts w:ascii="Times New Roman" w:hAnsi="Times New Roman" w:hint="eastAsia"/>
          <w:color w:val="000000"/>
          <w:sz w:val="24"/>
          <w:szCs w:val="24"/>
        </w:rPr>
        <w:t>.7</w:t>
      </w:r>
      <w:r w:rsidR="00C50FFA" w:rsidRPr="00CB7A7B">
        <w:rPr>
          <w:rFonts w:ascii="Times New Roman" w:hAnsi="Times New Roman" w:hint="eastAsia"/>
          <w:color w:val="000000"/>
          <w:sz w:val="24"/>
          <w:szCs w:val="24"/>
        </w:rPr>
        <w:t>资料归档</w:t>
      </w:r>
    </w:p>
    <w:p w:rsidR="00C50FFA" w:rsidRPr="00CB7A7B" w:rsidRDefault="00C50FFA" w:rsidP="008E0956">
      <w:pPr>
        <w:pStyle w:val="a8"/>
        <w:numPr>
          <w:ilvl w:val="0"/>
          <w:numId w:val="30"/>
        </w:numPr>
        <w:spacing w:line="320" w:lineRule="exact"/>
        <w:ind w:hanging="49"/>
        <w:rPr>
          <w:rFonts w:ascii="Times New Roman" w:hAnsi="Times New Roman" w:cs="Times New Roman"/>
          <w:color w:val="000000"/>
          <w:sz w:val="24"/>
          <w:szCs w:val="24"/>
        </w:rPr>
      </w:pPr>
      <w:r w:rsidRPr="00CB7A7B">
        <w:rPr>
          <w:rFonts w:ascii="Times New Roman" w:hAnsi="Times New Roman" w:hint="eastAsia"/>
          <w:color w:val="000000"/>
          <w:sz w:val="24"/>
          <w:szCs w:val="24"/>
        </w:rPr>
        <w:t>批准函或通知函复印件与研究方案一并存档，</w:t>
      </w:r>
      <w:r w:rsidR="00CB048D">
        <w:rPr>
          <w:rFonts w:ascii="Times New Roman" w:hAnsi="Times New Roman" w:hint="eastAsia"/>
          <w:color w:val="000000"/>
          <w:sz w:val="24"/>
          <w:szCs w:val="24"/>
        </w:rPr>
        <w:t>原件</w:t>
      </w:r>
      <w:r w:rsidRPr="00CB7A7B">
        <w:rPr>
          <w:rFonts w:ascii="Times New Roman" w:hAnsi="Times New Roman" w:hint="eastAsia"/>
          <w:color w:val="000000"/>
          <w:sz w:val="24"/>
          <w:szCs w:val="24"/>
        </w:rPr>
        <w:t>单独存档。</w:t>
      </w:r>
    </w:p>
    <w:p w:rsidR="00C50FFA" w:rsidRPr="00CB7A7B" w:rsidRDefault="00C50FFA" w:rsidP="008E0956">
      <w:pPr>
        <w:pStyle w:val="a8"/>
        <w:numPr>
          <w:ilvl w:val="0"/>
          <w:numId w:val="30"/>
        </w:numPr>
        <w:spacing w:line="320" w:lineRule="exact"/>
        <w:ind w:hanging="49"/>
        <w:rPr>
          <w:rFonts w:ascii="Times New Roman" w:hAnsi="Times New Roman" w:cs="Times New Roman"/>
          <w:color w:val="000000"/>
          <w:sz w:val="24"/>
          <w:szCs w:val="24"/>
        </w:rPr>
      </w:pPr>
      <w:r w:rsidRPr="00CB7A7B">
        <w:rPr>
          <w:rFonts w:ascii="Times New Roman" w:hAnsi="Times New Roman" w:hint="eastAsia"/>
          <w:color w:val="000000"/>
          <w:sz w:val="24"/>
          <w:szCs w:val="24"/>
        </w:rPr>
        <w:t>研究方案等原始资料、伦理审查申请表和评审表根据申请受理号顺序归档。</w:t>
      </w:r>
    </w:p>
    <w:p w:rsidR="00C50FFA" w:rsidRPr="00CB7A7B" w:rsidRDefault="00C50FFA" w:rsidP="008E0956">
      <w:pPr>
        <w:pStyle w:val="a8"/>
        <w:numPr>
          <w:ilvl w:val="0"/>
          <w:numId w:val="30"/>
        </w:numPr>
        <w:spacing w:line="320" w:lineRule="exact"/>
        <w:ind w:hanging="49"/>
        <w:rPr>
          <w:rFonts w:ascii="Times New Roman" w:hAnsi="Times New Roman"/>
          <w:color w:val="000000"/>
          <w:sz w:val="24"/>
          <w:szCs w:val="24"/>
        </w:rPr>
      </w:pPr>
      <w:r w:rsidRPr="00CB7A7B">
        <w:rPr>
          <w:rFonts w:ascii="Times New Roman" w:hAnsi="Times New Roman" w:hint="eastAsia"/>
          <w:color w:val="000000"/>
          <w:sz w:val="24"/>
          <w:szCs w:val="24"/>
        </w:rPr>
        <w:t>将文档放在指定档案柜存放。</w:t>
      </w:r>
    </w:p>
    <w:p w:rsidR="003047B5" w:rsidRPr="00CB7A7B" w:rsidRDefault="003047B5">
      <w:pPr>
        <w:rPr>
          <w:b/>
          <w:color w:val="000000"/>
          <w:sz w:val="24"/>
          <w:szCs w:val="24"/>
        </w:rPr>
      </w:pPr>
    </w:p>
    <w:p w:rsidR="00C50FFA" w:rsidRPr="00CB7A7B" w:rsidRDefault="00B566E1">
      <w:pPr>
        <w:rPr>
          <w:b/>
          <w:color w:val="000000"/>
          <w:sz w:val="24"/>
          <w:szCs w:val="24"/>
        </w:rPr>
      </w:pPr>
      <w:r w:rsidRPr="00CB7A7B">
        <w:rPr>
          <w:rFonts w:hint="eastAsia"/>
          <w:b/>
          <w:color w:val="000000"/>
          <w:sz w:val="24"/>
          <w:szCs w:val="24"/>
        </w:rPr>
        <w:t>6</w:t>
      </w:r>
      <w:r w:rsidR="003047B5" w:rsidRPr="00CB7A7B">
        <w:rPr>
          <w:rFonts w:hint="eastAsia"/>
          <w:b/>
          <w:color w:val="000000"/>
          <w:sz w:val="24"/>
          <w:szCs w:val="24"/>
        </w:rPr>
        <w:t>.</w:t>
      </w:r>
      <w:r w:rsidR="00C50FFA" w:rsidRPr="00CB7A7B">
        <w:rPr>
          <w:rFonts w:hint="eastAsia"/>
          <w:b/>
          <w:color w:val="000000"/>
          <w:sz w:val="24"/>
          <w:szCs w:val="24"/>
        </w:rPr>
        <w:t>附件</w:t>
      </w:r>
      <w:r w:rsidR="00641D65" w:rsidRPr="00CB7A7B">
        <w:rPr>
          <w:rFonts w:hint="eastAsia"/>
          <w:b/>
          <w:color w:val="000000"/>
          <w:sz w:val="24"/>
          <w:szCs w:val="24"/>
        </w:rPr>
        <w:t>（</w:t>
      </w:r>
      <w:r w:rsidR="00641D65" w:rsidRPr="00CB7A7B">
        <w:rPr>
          <w:rFonts w:hint="eastAsia"/>
          <w:b/>
          <w:color w:val="000000"/>
          <w:sz w:val="24"/>
          <w:szCs w:val="24"/>
        </w:rPr>
        <w:t>Annex</w:t>
      </w:r>
      <w:r w:rsidR="00641D65" w:rsidRPr="00CB7A7B">
        <w:rPr>
          <w:rFonts w:hint="eastAsia"/>
          <w:b/>
          <w:color w:val="000000"/>
          <w:sz w:val="24"/>
          <w:szCs w:val="24"/>
        </w:rPr>
        <w:t>）</w:t>
      </w:r>
    </w:p>
    <w:p w:rsidR="006509D0" w:rsidRPr="00CB7A7B" w:rsidRDefault="006509D0" w:rsidP="00AB6B83">
      <w:pPr>
        <w:ind w:firstLineChars="100" w:firstLine="240"/>
        <w:rPr>
          <w:color w:val="000000"/>
          <w:sz w:val="24"/>
          <w:szCs w:val="24"/>
        </w:rPr>
      </w:pPr>
      <w:r w:rsidRPr="00CB7A7B">
        <w:rPr>
          <w:rFonts w:hAnsi="宋体" w:hint="eastAsia"/>
          <w:color w:val="000000"/>
          <w:sz w:val="24"/>
          <w:szCs w:val="24"/>
        </w:rPr>
        <w:t>附件</w:t>
      </w:r>
      <w:r w:rsidR="00B566E1" w:rsidRPr="00CB7A7B">
        <w:rPr>
          <w:rFonts w:hint="eastAsia"/>
          <w:color w:val="000000"/>
          <w:sz w:val="24"/>
          <w:szCs w:val="24"/>
        </w:rPr>
        <w:t>1</w:t>
      </w:r>
      <w:r w:rsidR="00AB6B83">
        <w:rPr>
          <w:rFonts w:hint="eastAsia"/>
          <w:color w:val="000000"/>
          <w:sz w:val="24"/>
          <w:szCs w:val="24"/>
        </w:rPr>
        <w:t>(IEC-C-009</w:t>
      </w:r>
      <w:r w:rsidRPr="00CB7A7B">
        <w:rPr>
          <w:rFonts w:hint="eastAsia"/>
          <w:color w:val="000000"/>
          <w:sz w:val="24"/>
          <w:szCs w:val="24"/>
        </w:rPr>
        <w:t>-A0</w:t>
      </w:r>
      <w:r w:rsidR="00B566E1" w:rsidRPr="00CB7A7B">
        <w:rPr>
          <w:rFonts w:hint="eastAsia"/>
          <w:color w:val="000000"/>
          <w:sz w:val="24"/>
          <w:szCs w:val="24"/>
        </w:rPr>
        <w:t>1</w:t>
      </w:r>
      <w:r w:rsidRPr="00CB7A7B">
        <w:rPr>
          <w:rFonts w:hint="eastAsia"/>
          <w:color w:val="000000"/>
          <w:sz w:val="24"/>
          <w:szCs w:val="24"/>
        </w:rPr>
        <w:t>-</w:t>
      </w:r>
      <w:r w:rsidR="00C80013" w:rsidRPr="00CB7A7B">
        <w:rPr>
          <w:rFonts w:hint="eastAsia"/>
          <w:color w:val="000000"/>
          <w:sz w:val="24"/>
          <w:szCs w:val="24"/>
        </w:rPr>
        <w:t>V.0</w:t>
      </w:r>
      <w:r w:rsidR="00AB6B83">
        <w:rPr>
          <w:color w:val="000000"/>
          <w:sz w:val="24"/>
          <w:szCs w:val="24"/>
        </w:rPr>
        <w:t>3</w:t>
      </w:r>
      <w:r w:rsidRPr="00CB7A7B">
        <w:rPr>
          <w:rFonts w:hint="eastAsia"/>
          <w:color w:val="000000"/>
          <w:sz w:val="24"/>
          <w:szCs w:val="24"/>
        </w:rPr>
        <w:t>)</w:t>
      </w:r>
      <w:r w:rsidRPr="00CB7A7B">
        <w:rPr>
          <w:rFonts w:hAnsi="宋体" w:hint="eastAsia"/>
          <w:color w:val="000000"/>
          <w:sz w:val="24"/>
          <w:szCs w:val="24"/>
        </w:rPr>
        <w:t>：</w:t>
      </w:r>
      <w:r w:rsidR="00AB6B83">
        <w:rPr>
          <w:rFonts w:hAnsi="宋体" w:hint="eastAsia"/>
          <w:color w:val="000000"/>
          <w:sz w:val="24"/>
          <w:szCs w:val="24"/>
        </w:rPr>
        <w:t>评审表</w:t>
      </w:r>
    </w:p>
    <w:p w:rsidR="006509D0" w:rsidRPr="00CB7A7B" w:rsidRDefault="006509D0" w:rsidP="00F94F13">
      <w:pPr>
        <w:ind w:firstLineChars="200" w:firstLine="480"/>
        <w:rPr>
          <w:color w:val="000000"/>
          <w:sz w:val="24"/>
          <w:szCs w:val="24"/>
        </w:rPr>
      </w:pPr>
    </w:p>
    <w:p w:rsidR="00AB6B83" w:rsidRPr="00CB7A7B" w:rsidRDefault="00B566E1" w:rsidP="005E24AA">
      <w:pPr>
        <w:rPr>
          <w:b/>
          <w:color w:val="000000"/>
          <w:sz w:val="24"/>
          <w:szCs w:val="24"/>
        </w:rPr>
      </w:pPr>
      <w:r w:rsidRPr="00CB7A7B">
        <w:rPr>
          <w:rFonts w:hint="eastAsia"/>
          <w:b/>
          <w:color w:val="000000"/>
          <w:sz w:val="24"/>
          <w:szCs w:val="24"/>
        </w:rPr>
        <w:t>7</w:t>
      </w:r>
      <w:r w:rsidR="005E24AA" w:rsidRPr="00CB7A7B">
        <w:rPr>
          <w:rFonts w:hint="eastAsia"/>
          <w:b/>
          <w:color w:val="000000"/>
          <w:sz w:val="24"/>
          <w:szCs w:val="24"/>
        </w:rPr>
        <w:t>.</w:t>
      </w:r>
      <w:r w:rsidR="005E24AA" w:rsidRPr="00CB7A7B">
        <w:rPr>
          <w:rFonts w:hint="eastAsia"/>
          <w:b/>
          <w:color w:val="000000"/>
          <w:sz w:val="24"/>
          <w:szCs w:val="24"/>
        </w:rPr>
        <w:t>版本的历史（</w:t>
      </w:r>
      <w:r w:rsidR="005E24AA" w:rsidRPr="00CB7A7B">
        <w:rPr>
          <w:rFonts w:hint="eastAsia"/>
          <w:b/>
          <w:color w:val="000000"/>
          <w:sz w:val="24"/>
          <w:szCs w:val="24"/>
        </w:rPr>
        <w:t>History of Edition</w:t>
      </w:r>
      <w:r w:rsidR="005E24AA" w:rsidRPr="00CB7A7B">
        <w:rPr>
          <w:rFonts w:hint="eastAsia"/>
          <w:b/>
          <w:color w:val="000000"/>
          <w:sz w:val="24"/>
          <w:szCs w:val="24"/>
        </w:rPr>
        <w:t>）</w:t>
      </w:r>
    </w:p>
    <w:p w:rsidR="005E24AA" w:rsidRPr="00CB7A7B" w:rsidRDefault="00F808CB" w:rsidP="00F808CB">
      <w:pPr>
        <w:jc w:val="center"/>
        <w:rPr>
          <w:b/>
          <w:color w:val="000000"/>
          <w:sz w:val="24"/>
          <w:szCs w:val="24"/>
        </w:rPr>
      </w:pPr>
      <w:r w:rsidRPr="00CB7A7B">
        <w:rPr>
          <w:rFonts w:hAnsi="宋体" w:hint="eastAsia"/>
          <w:b/>
          <w:color w:val="000000"/>
          <w:sz w:val="24"/>
          <w:szCs w:val="24"/>
        </w:rPr>
        <w:t>研究方案的初始审查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1640"/>
        <w:gridCol w:w="2004"/>
        <w:gridCol w:w="1963"/>
      </w:tblGrid>
      <w:tr w:rsidR="005E24AA" w:rsidRPr="00CB7A7B" w:rsidTr="00E55CC9">
        <w:trPr>
          <w:trHeight w:val="415"/>
        </w:trPr>
        <w:tc>
          <w:tcPr>
            <w:tcW w:w="3024" w:type="dxa"/>
            <w:shd w:val="clear" w:color="auto" w:fill="auto"/>
            <w:vAlign w:val="center"/>
          </w:tcPr>
          <w:p w:rsidR="005E24AA" w:rsidRPr="00AB6B83" w:rsidRDefault="005E24AA" w:rsidP="00E55CC9">
            <w:pPr>
              <w:jc w:val="center"/>
              <w:rPr>
                <w:iCs/>
                <w:color w:val="000000"/>
                <w:sz w:val="24"/>
                <w:szCs w:val="24"/>
              </w:rPr>
            </w:pPr>
            <w:r w:rsidRPr="00AB6B83">
              <w:rPr>
                <w:rFonts w:hint="eastAsia"/>
                <w:iCs/>
                <w:color w:val="000000"/>
                <w:sz w:val="24"/>
                <w:szCs w:val="24"/>
              </w:rPr>
              <w:t>SOP</w:t>
            </w:r>
            <w:r w:rsidRPr="00AB6B83">
              <w:rPr>
                <w:rFonts w:hint="eastAsia"/>
                <w:iCs/>
                <w:color w:val="000000"/>
                <w:sz w:val="24"/>
                <w:szCs w:val="24"/>
              </w:rPr>
              <w:t>编号</w:t>
            </w:r>
          </w:p>
        </w:tc>
        <w:tc>
          <w:tcPr>
            <w:tcW w:w="1640" w:type="dxa"/>
            <w:shd w:val="clear" w:color="auto" w:fill="auto"/>
            <w:vAlign w:val="center"/>
          </w:tcPr>
          <w:p w:rsidR="005E24AA" w:rsidRPr="00AB6B83" w:rsidRDefault="005E24AA" w:rsidP="00E55CC9">
            <w:pPr>
              <w:jc w:val="center"/>
              <w:rPr>
                <w:iCs/>
                <w:color w:val="000000"/>
                <w:sz w:val="24"/>
                <w:szCs w:val="24"/>
              </w:rPr>
            </w:pPr>
            <w:r w:rsidRPr="00AB6B83">
              <w:rPr>
                <w:rFonts w:hint="eastAsia"/>
                <w:iCs/>
                <w:color w:val="000000"/>
                <w:sz w:val="24"/>
                <w:szCs w:val="24"/>
              </w:rPr>
              <w:t>生效日期</w:t>
            </w:r>
          </w:p>
        </w:tc>
        <w:tc>
          <w:tcPr>
            <w:tcW w:w="2004" w:type="dxa"/>
            <w:shd w:val="clear" w:color="auto" w:fill="auto"/>
            <w:vAlign w:val="center"/>
          </w:tcPr>
          <w:p w:rsidR="005E24AA" w:rsidRPr="00AB6B83" w:rsidRDefault="005E24AA" w:rsidP="00E55CC9">
            <w:pPr>
              <w:jc w:val="center"/>
              <w:rPr>
                <w:iCs/>
                <w:color w:val="000000"/>
                <w:sz w:val="24"/>
                <w:szCs w:val="24"/>
              </w:rPr>
            </w:pPr>
            <w:r w:rsidRPr="00AB6B83">
              <w:rPr>
                <w:rFonts w:hint="eastAsia"/>
                <w:iCs/>
                <w:color w:val="000000"/>
                <w:sz w:val="24"/>
                <w:szCs w:val="24"/>
              </w:rPr>
              <w:t>撰写者</w:t>
            </w:r>
          </w:p>
        </w:tc>
        <w:tc>
          <w:tcPr>
            <w:tcW w:w="1963" w:type="dxa"/>
            <w:shd w:val="clear" w:color="auto" w:fill="auto"/>
            <w:vAlign w:val="center"/>
          </w:tcPr>
          <w:p w:rsidR="005E24AA" w:rsidRPr="00AB6B83" w:rsidRDefault="005E24AA" w:rsidP="00E55CC9">
            <w:pPr>
              <w:jc w:val="center"/>
              <w:rPr>
                <w:bCs/>
                <w:color w:val="000000"/>
                <w:sz w:val="24"/>
                <w:szCs w:val="24"/>
              </w:rPr>
            </w:pPr>
            <w:r w:rsidRPr="00AB6B83">
              <w:rPr>
                <w:rFonts w:hint="eastAsia"/>
                <w:bCs/>
                <w:color w:val="000000"/>
                <w:sz w:val="24"/>
                <w:szCs w:val="24"/>
              </w:rPr>
              <w:t>主任委员</w:t>
            </w:r>
          </w:p>
        </w:tc>
      </w:tr>
      <w:tr w:rsidR="00AB6B83" w:rsidRPr="00CB7A7B" w:rsidTr="00E55CC9">
        <w:trPr>
          <w:trHeight w:val="415"/>
        </w:trPr>
        <w:tc>
          <w:tcPr>
            <w:tcW w:w="3024" w:type="dxa"/>
            <w:shd w:val="clear" w:color="auto" w:fill="auto"/>
            <w:vAlign w:val="center"/>
          </w:tcPr>
          <w:p w:rsidR="00AB6B83" w:rsidRPr="00CB7A7B" w:rsidRDefault="00AB6B83" w:rsidP="00AB6B83">
            <w:pPr>
              <w:rPr>
                <w:color w:val="000000"/>
                <w:sz w:val="24"/>
                <w:szCs w:val="24"/>
              </w:rPr>
            </w:pPr>
            <w:r>
              <w:rPr>
                <w:rFonts w:hint="eastAsia"/>
                <w:color w:val="000000"/>
                <w:sz w:val="24"/>
                <w:szCs w:val="24"/>
              </w:rPr>
              <w:t>IEC-C-009</w:t>
            </w:r>
            <w:r w:rsidRPr="00CB7A7B">
              <w:rPr>
                <w:rFonts w:hint="eastAsia"/>
                <w:color w:val="000000"/>
                <w:sz w:val="24"/>
                <w:szCs w:val="24"/>
              </w:rPr>
              <w:t>-V.0</w:t>
            </w:r>
            <w:r>
              <w:rPr>
                <w:color w:val="000000"/>
                <w:sz w:val="24"/>
                <w:szCs w:val="24"/>
              </w:rPr>
              <w:t>3</w:t>
            </w:r>
          </w:p>
        </w:tc>
        <w:tc>
          <w:tcPr>
            <w:tcW w:w="1640" w:type="dxa"/>
            <w:shd w:val="clear" w:color="auto" w:fill="auto"/>
            <w:vAlign w:val="center"/>
          </w:tcPr>
          <w:p w:rsidR="00AB6B83" w:rsidRPr="00CB7A7B" w:rsidRDefault="00AB6B83" w:rsidP="00AB6B83">
            <w:pPr>
              <w:jc w:val="center"/>
              <w:rPr>
                <w:color w:val="000000"/>
                <w:sz w:val="24"/>
                <w:szCs w:val="24"/>
              </w:rPr>
            </w:pPr>
            <w:r w:rsidRPr="00CB7A7B">
              <w:rPr>
                <w:rFonts w:hint="eastAsia"/>
                <w:color w:val="000000"/>
                <w:sz w:val="24"/>
                <w:szCs w:val="24"/>
              </w:rPr>
              <w:t>201</w:t>
            </w:r>
            <w:r>
              <w:rPr>
                <w:color w:val="000000"/>
                <w:sz w:val="24"/>
                <w:szCs w:val="24"/>
              </w:rPr>
              <w:t>7</w:t>
            </w:r>
            <w:r w:rsidRPr="00CB7A7B">
              <w:rPr>
                <w:rFonts w:hint="eastAsia"/>
                <w:color w:val="000000"/>
                <w:sz w:val="24"/>
                <w:szCs w:val="24"/>
              </w:rPr>
              <w:t>-</w:t>
            </w:r>
            <w:r>
              <w:rPr>
                <w:color w:val="000000"/>
                <w:sz w:val="24"/>
                <w:szCs w:val="24"/>
              </w:rPr>
              <w:t>06</w:t>
            </w:r>
            <w:r w:rsidRPr="00CB7A7B">
              <w:rPr>
                <w:rFonts w:hint="eastAsia"/>
                <w:color w:val="000000"/>
                <w:sz w:val="24"/>
                <w:szCs w:val="24"/>
              </w:rPr>
              <w:t>-</w:t>
            </w:r>
            <w:r>
              <w:rPr>
                <w:color w:val="000000"/>
                <w:sz w:val="24"/>
                <w:szCs w:val="24"/>
              </w:rPr>
              <w:t>0</w:t>
            </w:r>
            <w:r w:rsidRPr="00CB7A7B">
              <w:rPr>
                <w:rFonts w:hint="eastAsia"/>
                <w:color w:val="000000"/>
                <w:sz w:val="24"/>
                <w:szCs w:val="24"/>
              </w:rPr>
              <w:t>1</w:t>
            </w:r>
          </w:p>
        </w:tc>
        <w:tc>
          <w:tcPr>
            <w:tcW w:w="2004" w:type="dxa"/>
            <w:shd w:val="clear" w:color="auto" w:fill="auto"/>
            <w:vAlign w:val="center"/>
          </w:tcPr>
          <w:p w:rsidR="00AB6B83" w:rsidRPr="00CB7A7B" w:rsidRDefault="00AB6B83" w:rsidP="00AB6B83">
            <w:pPr>
              <w:jc w:val="center"/>
              <w:rPr>
                <w:color w:val="000000"/>
                <w:sz w:val="24"/>
                <w:szCs w:val="24"/>
              </w:rPr>
            </w:pPr>
            <w:r w:rsidRPr="00CB7A7B">
              <w:rPr>
                <w:rFonts w:hint="eastAsia"/>
                <w:color w:val="000000"/>
                <w:sz w:val="24"/>
                <w:szCs w:val="24"/>
              </w:rPr>
              <w:t>杨红荣</w:t>
            </w:r>
          </w:p>
        </w:tc>
        <w:tc>
          <w:tcPr>
            <w:tcW w:w="1963" w:type="dxa"/>
            <w:shd w:val="clear" w:color="auto" w:fill="auto"/>
            <w:vAlign w:val="center"/>
          </w:tcPr>
          <w:p w:rsidR="00AB6B83" w:rsidRPr="00CB7A7B" w:rsidRDefault="00AB6B83" w:rsidP="00AB6B83">
            <w:pPr>
              <w:jc w:val="center"/>
              <w:rPr>
                <w:b/>
                <w:color w:val="000000"/>
                <w:sz w:val="24"/>
                <w:szCs w:val="24"/>
              </w:rPr>
            </w:pPr>
            <w:r>
              <w:rPr>
                <w:rFonts w:hint="eastAsia"/>
                <w:color w:val="000000"/>
                <w:sz w:val="24"/>
                <w:szCs w:val="24"/>
              </w:rPr>
              <w:t>于广军</w:t>
            </w:r>
          </w:p>
        </w:tc>
      </w:tr>
      <w:tr w:rsidR="00AB6B83" w:rsidRPr="00CB7A7B" w:rsidTr="00E55CC9">
        <w:trPr>
          <w:trHeight w:val="415"/>
        </w:trPr>
        <w:tc>
          <w:tcPr>
            <w:tcW w:w="3024" w:type="dxa"/>
            <w:shd w:val="clear" w:color="auto" w:fill="auto"/>
            <w:vAlign w:val="center"/>
          </w:tcPr>
          <w:p w:rsidR="00AB6B83" w:rsidRPr="00CB7A7B" w:rsidRDefault="00AB6B83" w:rsidP="00AB6B83">
            <w:pPr>
              <w:rPr>
                <w:color w:val="000000"/>
                <w:sz w:val="24"/>
                <w:szCs w:val="24"/>
              </w:rPr>
            </w:pPr>
            <w:r w:rsidRPr="00CB7A7B">
              <w:rPr>
                <w:rFonts w:hint="eastAsia"/>
                <w:color w:val="000000"/>
                <w:sz w:val="24"/>
                <w:szCs w:val="24"/>
              </w:rPr>
              <w:t>IEC-C-008-V.02.1</w:t>
            </w:r>
          </w:p>
        </w:tc>
        <w:tc>
          <w:tcPr>
            <w:tcW w:w="1640" w:type="dxa"/>
            <w:shd w:val="clear" w:color="auto" w:fill="auto"/>
            <w:vAlign w:val="center"/>
          </w:tcPr>
          <w:p w:rsidR="00AB6B83" w:rsidRPr="00CB7A7B" w:rsidRDefault="00AB6B83" w:rsidP="00AB6B83">
            <w:pPr>
              <w:jc w:val="center"/>
              <w:rPr>
                <w:color w:val="000000"/>
                <w:sz w:val="24"/>
                <w:szCs w:val="24"/>
              </w:rPr>
            </w:pPr>
            <w:r w:rsidRPr="00CB7A7B">
              <w:rPr>
                <w:rFonts w:hint="eastAsia"/>
                <w:color w:val="000000"/>
                <w:sz w:val="24"/>
                <w:szCs w:val="24"/>
              </w:rPr>
              <w:t>2014-11-</w:t>
            </w:r>
            <w:r>
              <w:rPr>
                <w:color w:val="000000"/>
                <w:sz w:val="24"/>
                <w:szCs w:val="24"/>
              </w:rPr>
              <w:t>0</w:t>
            </w:r>
            <w:r w:rsidRPr="00CB7A7B">
              <w:rPr>
                <w:rFonts w:hint="eastAsia"/>
                <w:color w:val="000000"/>
                <w:sz w:val="24"/>
                <w:szCs w:val="24"/>
              </w:rPr>
              <w:t>1</w:t>
            </w:r>
          </w:p>
        </w:tc>
        <w:tc>
          <w:tcPr>
            <w:tcW w:w="2004" w:type="dxa"/>
            <w:shd w:val="clear" w:color="auto" w:fill="auto"/>
            <w:vAlign w:val="center"/>
          </w:tcPr>
          <w:p w:rsidR="00AB6B83" w:rsidRPr="00CB7A7B" w:rsidRDefault="00AB6B83" w:rsidP="00AB6B83">
            <w:pPr>
              <w:jc w:val="center"/>
              <w:rPr>
                <w:color w:val="000000"/>
                <w:sz w:val="24"/>
                <w:szCs w:val="24"/>
              </w:rPr>
            </w:pPr>
            <w:r w:rsidRPr="00CB7A7B">
              <w:rPr>
                <w:rFonts w:hint="eastAsia"/>
                <w:color w:val="000000"/>
                <w:sz w:val="24"/>
                <w:szCs w:val="24"/>
              </w:rPr>
              <w:t>杨红荣</w:t>
            </w:r>
          </w:p>
        </w:tc>
        <w:tc>
          <w:tcPr>
            <w:tcW w:w="1963" w:type="dxa"/>
            <w:shd w:val="clear" w:color="auto" w:fill="auto"/>
            <w:vAlign w:val="center"/>
          </w:tcPr>
          <w:p w:rsidR="00AB6B83" w:rsidRPr="00CB7A7B" w:rsidRDefault="00341304" w:rsidP="00AB6B83">
            <w:pPr>
              <w:jc w:val="center"/>
              <w:rPr>
                <w:b/>
                <w:color w:val="000000"/>
                <w:sz w:val="24"/>
                <w:szCs w:val="24"/>
              </w:rPr>
            </w:pPr>
            <w:r w:rsidRPr="00CB7A7B">
              <w:rPr>
                <w:rFonts w:hint="eastAsia"/>
                <w:color w:val="000000"/>
                <w:sz w:val="24"/>
                <w:szCs w:val="24"/>
              </w:rPr>
              <w:t>奚益群</w:t>
            </w:r>
          </w:p>
        </w:tc>
      </w:tr>
      <w:tr w:rsidR="00AB6B83" w:rsidRPr="00CB7A7B" w:rsidTr="00E55CC9">
        <w:trPr>
          <w:trHeight w:val="415"/>
        </w:trPr>
        <w:tc>
          <w:tcPr>
            <w:tcW w:w="3024" w:type="dxa"/>
            <w:shd w:val="clear" w:color="auto" w:fill="auto"/>
            <w:vAlign w:val="center"/>
          </w:tcPr>
          <w:p w:rsidR="00AB6B83" w:rsidRPr="00CB7A7B" w:rsidRDefault="00AB6B83" w:rsidP="00AB6B83">
            <w:pPr>
              <w:rPr>
                <w:color w:val="000000"/>
                <w:sz w:val="24"/>
                <w:szCs w:val="24"/>
              </w:rPr>
            </w:pPr>
            <w:r w:rsidRPr="00CB7A7B">
              <w:rPr>
                <w:rFonts w:hint="eastAsia"/>
                <w:color w:val="000000"/>
                <w:sz w:val="24"/>
                <w:szCs w:val="24"/>
              </w:rPr>
              <w:t>IEC-C-008-V.02</w:t>
            </w:r>
          </w:p>
        </w:tc>
        <w:tc>
          <w:tcPr>
            <w:tcW w:w="1640" w:type="dxa"/>
            <w:shd w:val="clear" w:color="auto" w:fill="auto"/>
            <w:vAlign w:val="center"/>
          </w:tcPr>
          <w:p w:rsidR="00AB6B83" w:rsidRPr="00CB7A7B" w:rsidRDefault="00AB6B83" w:rsidP="00AB6B83">
            <w:pPr>
              <w:jc w:val="center"/>
              <w:rPr>
                <w:color w:val="000000"/>
                <w:sz w:val="24"/>
                <w:szCs w:val="24"/>
              </w:rPr>
            </w:pPr>
            <w:r w:rsidRPr="00CB7A7B">
              <w:rPr>
                <w:rFonts w:hint="eastAsia"/>
                <w:color w:val="000000"/>
                <w:sz w:val="24"/>
                <w:szCs w:val="24"/>
              </w:rPr>
              <w:t>2014-</w:t>
            </w:r>
            <w:r>
              <w:rPr>
                <w:color w:val="000000"/>
                <w:sz w:val="24"/>
                <w:szCs w:val="24"/>
              </w:rPr>
              <w:t>0</w:t>
            </w:r>
            <w:r w:rsidRPr="00CB7A7B">
              <w:rPr>
                <w:rFonts w:hint="eastAsia"/>
                <w:color w:val="000000"/>
                <w:sz w:val="24"/>
                <w:szCs w:val="24"/>
              </w:rPr>
              <w:t>4-</w:t>
            </w:r>
            <w:r>
              <w:rPr>
                <w:color w:val="000000"/>
                <w:sz w:val="24"/>
                <w:szCs w:val="24"/>
              </w:rPr>
              <w:t>0</w:t>
            </w:r>
            <w:r w:rsidRPr="00CB7A7B">
              <w:rPr>
                <w:rFonts w:hint="eastAsia"/>
                <w:color w:val="000000"/>
                <w:sz w:val="24"/>
                <w:szCs w:val="24"/>
              </w:rPr>
              <w:t>1</w:t>
            </w:r>
          </w:p>
        </w:tc>
        <w:tc>
          <w:tcPr>
            <w:tcW w:w="2004" w:type="dxa"/>
            <w:shd w:val="clear" w:color="auto" w:fill="auto"/>
            <w:vAlign w:val="center"/>
          </w:tcPr>
          <w:p w:rsidR="00AB6B83" w:rsidRPr="00CB7A7B" w:rsidRDefault="00AB6B83" w:rsidP="00AB6B83">
            <w:pPr>
              <w:jc w:val="center"/>
              <w:rPr>
                <w:color w:val="000000"/>
                <w:sz w:val="24"/>
                <w:szCs w:val="24"/>
              </w:rPr>
            </w:pPr>
            <w:r w:rsidRPr="00CB7A7B">
              <w:rPr>
                <w:rFonts w:hint="eastAsia"/>
                <w:color w:val="000000"/>
                <w:sz w:val="24"/>
                <w:szCs w:val="24"/>
              </w:rPr>
              <w:t>杨红荣</w:t>
            </w:r>
          </w:p>
        </w:tc>
        <w:tc>
          <w:tcPr>
            <w:tcW w:w="1963" w:type="dxa"/>
            <w:shd w:val="clear" w:color="auto" w:fill="auto"/>
            <w:vAlign w:val="center"/>
          </w:tcPr>
          <w:p w:rsidR="00AB6B83" w:rsidRPr="00CB7A7B" w:rsidRDefault="00AB6B83" w:rsidP="00AB6B83">
            <w:pPr>
              <w:jc w:val="center"/>
              <w:rPr>
                <w:b/>
                <w:color w:val="000000"/>
                <w:sz w:val="24"/>
                <w:szCs w:val="24"/>
              </w:rPr>
            </w:pPr>
            <w:r w:rsidRPr="00CB7A7B">
              <w:rPr>
                <w:rFonts w:hint="eastAsia"/>
                <w:color w:val="000000"/>
                <w:sz w:val="24"/>
                <w:szCs w:val="24"/>
              </w:rPr>
              <w:t>奚益群</w:t>
            </w:r>
          </w:p>
        </w:tc>
      </w:tr>
      <w:tr w:rsidR="00AB6B83" w:rsidRPr="00CB7A7B" w:rsidTr="00E55CC9">
        <w:trPr>
          <w:trHeight w:val="415"/>
        </w:trPr>
        <w:tc>
          <w:tcPr>
            <w:tcW w:w="3024" w:type="dxa"/>
            <w:shd w:val="clear" w:color="auto" w:fill="auto"/>
            <w:vAlign w:val="center"/>
          </w:tcPr>
          <w:p w:rsidR="00AB6B83" w:rsidRPr="00CB7A7B" w:rsidRDefault="00AB6B83" w:rsidP="00AB6B83">
            <w:pPr>
              <w:rPr>
                <w:bCs/>
                <w:color w:val="000000"/>
                <w:sz w:val="24"/>
                <w:szCs w:val="24"/>
              </w:rPr>
            </w:pPr>
            <w:r w:rsidRPr="00CB7A7B">
              <w:rPr>
                <w:rFonts w:hint="eastAsia"/>
                <w:bCs/>
                <w:color w:val="000000"/>
                <w:sz w:val="24"/>
                <w:szCs w:val="24"/>
              </w:rPr>
              <w:lastRenderedPageBreak/>
              <w:t>IEC-C-006-V.01</w:t>
            </w:r>
          </w:p>
        </w:tc>
        <w:tc>
          <w:tcPr>
            <w:tcW w:w="1640" w:type="dxa"/>
            <w:shd w:val="clear" w:color="auto" w:fill="auto"/>
            <w:vAlign w:val="center"/>
          </w:tcPr>
          <w:p w:rsidR="00AB6B83" w:rsidRPr="00CB7A7B" w:rsidRDefault="00AB6B83" w:rsidP="00AB6B83">
            <w:pPr>
              <w:jc w:val="center"/>
              <w:rPr>
                <w:color w:val="000000"/>
                <w:sz w:val="24"/>
                <w:szCs w:val="24"/>
              </w:rPr>
            </w:pPr>
            <w:smartTag w:uri="urn:schemas-microsoft-com:office:smarttags" w:element="chsdate">
              <w:smartTagPr>
                <w:attr w:name="IsROCDate" w:val="False"/>
                <w:attr w:name="IsLunarDate" w:val="False"/>
                <w:attr w:name="Day" w:val="1"/>
                <w:attr w:name="Month" w:val="12"/>
                <w:attr w:name="Year" w:val="2010"/>
              </w:smartTagPr>
              <w:r w:rsidRPr="00CB7A7B">
                <w:rPr>
                  <w:rFonts w:hint="eastAsia"/>
                  <w:color w:val="000000"/>
                  <w:sz w:val="24"/>
                  <w:szCs w:val="24"/>
                </w:rPr>
                <w:t>2010-12-1</w:t>
              </w:r>
            </w:smartTag>
          </w:p>
        </w:tc>
        <w:tc>
          <w:tcPr>
            <w:tcW w:w="2004" w:type="dxa"/>
            <w:shd w:val="clear" w:color="auto" w:fill="auto"/>
            <w:vAlign w:val="center"/>
          </w:tcPr>
          <w:p w:rsidR="00AB6B83" w:rsidRPr="00CB7A7B" w:rsidRDefault="00AB6B83" w:rsidP="00AB6B83">
            <w:pPr>
              <w:jc w:val="center"/>
              <w:rPr>
                <w:b/>
                <w:color w:val="000000"/>
                <w:sz w:val="24"/>
                <w:szCs w:val="24"/>
              </w:rPr>
            </w:pPr>
            <w:r w:rsidRPr="00CB7A7B">
              <w:rPr>
                <w:rFonts w:hint="eastAsia"/>
                <w:color w:val="000000"/>
                <w:sz w:val="24"/>
                <w:szCs w:val="24"/>
              </w:rPr>
              <w:t>茅江泳</w:t>
            </w:r>
          </w:p>
        </w:tc>
        <w:tc>
          <w:tcPr>
            <w:tcW w:w="1963" w:type="dxa"/>
            <w:shd w:val="clear" w:color="auto" w:fill="auto"/>
            <w:vAlign w:val="center"/>
          </w:tcPr>
          <w:p w:rsidR="00AB6B83" w:rsidRPr="00CB7A7B" w:rsidRDefault="00AB6B83" w:rsidP="00AB6B83">
            <w:pPr>
              <w:jc w:val="center"/>
              <w:rPr>
                <w:b/>
                <w:color w:val="000000"/>
                <w:sz w:val="24"/>
                <w:szCs w:val="24"/>
              </w:rPr>
            </w:pPr>
            <w:r w:rsidRPr="00CB7A7B">
              <w:rPr>
                <w:rFonts w:hint="eastAsia"/>
                <w:color w:val="000000"/>
                <w:sz w:val="24"/>
                <w:szCs w:val="24"/>
              </w:rPr>
              <w:t>奚益群</w:t>
            </w:r>
          </w:p>
        </w:tc>
      </w:tr>
    </w:tbl>
    <w:p w:rsidR="001456EA" w:rsidRPr="000822E1" w:rsidRDefault="001456EA" w:rsidP="001456EA">
      <w:pPr>
        <w:rPr>
          <w:b/>
          <w:color w:val="000000"/>
          <w:sz w:val="24"/>
          <w:szCs w:val="24"/>
        </w:rPr>
      </w:pPr>
      <w:r w:rsidRPr="000822E1">
        <w:rPr>
          <w:rFonts w:hint="eastAsia"/>
          <w:b/>
          <w:color w:val="000000"/>
          <w:sz w:val="24"/>
          <w:szCs w:val="24"/>
        </w:rPr>
        <w:t>附件</w:t>
      </w:r>
      <w:r w:rsidRPr="000822E1">
        <w:rPr>
          <w:rFonts w:hint="eastAsia"/>
          <w:b/>
          <w:color w:val="000000"/>
          <w:sz w:val="24"/>
          <w:szCs w:val="24"/>
        </w:rPr>
        <w:t>1(IEC-C-00</w:t>
      </w:r>
      <w:r w:rsidR="00C64445" w:rsidRPr="000822E1">
        <w:rPr>
          <w:b/>
          <w:color w:val="000000"/>
          <w:sz w:val="24"/>
          <w:szCs w:val="24"/>
        </w:rPr>
        <w:t>9</w:t>
      </w:r>
      <w:r w:rsidRPr="000822E1">
        <w:rPr>
          <w:rFonts w:hint="eastAsia"/>
          <w:b/>
          <w:color w:val="000000"/>
          <w:sz w:val="24"/>
          <w:szCs w:val="24"/>
        </w:rPr>
        <w:t>-A01-V.0</w:t>
      </w:r>
      <w:r w:rsidR="00C64445" w:rsidRPr="000822E1">
        <w:rPr>
          <w:b/>
          <w:color w:val="000000"/>
          <w:sz w:val="24"/>
          <w:szCs w:val="24"/>
        </w:rPr>
        <w:t>3</w:t>
      </w:r>
      <w:r w:rsidRPr="000822E1">
        <w:rPr>
          <w:rFonts w:hint="eastAsia"/>
          <w:b/>
          <w:color w:val="000000"/>
          <w:sz w:val="24"/>
          <w:szCs w:val="24"/>
        </w:rPr>
        <w:t>)</w:t>
      </w:r>
      <w:r w:rsidRPr="000822E1">
        <w:rPr>
          <w:rFonts w:hint="eastAsia"/>
          <w:b/>
          <w:color w:val="000000"/>
          <w:sz w:val="24"/>
          <w:szCs w:val="24"/>
        </w:rPr>
        <w:t>：评审表</w:t>
      </w:r>
    </w:p>
    <w:p w:rsidR="00E72375" w:rsidRPr="000822E1" w:rsidRDefault="00E72375" w:rsidP="001456EA">
      <w:pPr>
        <w:jc w:val="center"/>
        <w:rPr>
          <w:rFonts w:ascii="宋体" w:hAnsi="宋体"/>
          <w:b/>
          <w:color w:val="000000"/>
          <w:sz w:val="24"/>
          <w:szCs w:val="24"/>
        </w:rPr>
      </w:pPr>
    </w:p>
    <w:p w:rsidR="001456EA" w:rsidRPr="000822E1" w:rsidRDefault="001456EA" w:rsidP="001456EA">
      <w:pPr>
        <w:jc w:val="center"/>
        <w:rPr>
          <w:rFonts w:ascii="宋体" w:hAnsi="宋体"/>
          <w:b/>
          <w:color w:val="000000"/>
          <w:sz w:val="24"/>
          <w:szCs w:val="24"/>
        </w:rPr>
      </w:pPr>
      <w:r w:rsidRPr="000822E1">
        <w:rPr>
          <w:rFonts w:ascii="宋体" w:hAnsi="宋体" w:hint="eastAsia"/>
          <w:b/>
          <w:color w:val="000000"/>
          <w:sz w:val="24"/>
          <w:szCs w:val="24"/>
        </w:rPr>
        <w:t>评审表</w:t>
      </w:r>
    </w:p>
    <w:tbl>
      <w:tblPr>
        <w:tblStyle w:val="aa"/>
        <w:tblW w:w="0" w:type="auto"/>
        <w:tblInd w:w="420" w:type="dxa"/>
        <w:tblLook w:val="04A0"/>
      </w:tblPr>
      <w:tblGrid>
        <w:gridCol w:w="1389"/>
        <w:gridCol w:w="1418"/>
        <w:gridCol w:w="6060"/>
      </w:tblGrid>
      <w:tr w:rsidR="001456EA" w:rsidRPr="000822E1" w:rsidTr="000822E1">
        <w:tc>
          <w:tcPr>
            <w:tcW w:w="2807" w:type="dxa"/>
            <w:gridSpan w:val="2"/>
          </w:tcPr>
          <w:p w:rsidR="001456EA" w:rsidRPr="000822E1" w:rsidRDefault="004921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主审</w:t>
            </w:r>
            <w:r w:rsidR="001456EA" w:rsidRPr="000822E1">
              <w:rPr>
                <w:rFonts w:ascii="宋体" w:hAnsi="宋体" w:hint="eastAsia"/>
                <w:color w:val="000000"/>
                <w:sz w:val="24"/>
                <w:szCs w:val="24"/>
              </w:rPr>
              <w:t>委员姓名</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方案名称/编号</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方案版本号</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项目受理号</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主要研究者</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研究科室</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申办者</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招募人数/受试者总人数</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研究中心数目</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0822E1">
        <w:tc>
          <w:tcPr>
            <w:tcW w:w="2807"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研究期限</w:t>
            </w:r>
          </w:p>
        </w:tc>
        <w:tc>
          <w:tcPr>
            <w:tcW w:w="6060"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p>
        </w:tc>
      </w:tr>
      <w:tr w:rsidR="001456EA" w:rsidRPr="000822E1" w:rsidTr="001456EA">
        <w:tc>
          <w:tcPr>
            <w:tcW w:w="1389" w:type="dxa"/>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审查类型</w:t>
            </w:r>
          </w:p>
        </w:tc>
        <w:tc>
          <w:tcPr>
            <w:tcW w:w="7478" w:type="dxa"/>
            <w:gridSpan w:val="2"/>
          </w:tcPr>
          <w:p w:rsidR="001456EA" w:rsidRPr="000822E1" w:rsidRDefault="001456EA" w:rsidP="001456EA">
            <w:pPr>
              <w:widowControl/>
              <w:tabs>
                <w:tab w:val="left" w:pos="360"/>
                <w:tab w:val="left" w:pos="525"/>
                <w:tab w:val="left" w:pos="720"/>
              </w:tabs>
              <w:spacing w:line="360" w:lineRule="exact"/>
              <w:jc w:val="left"/>
              <w:rPr>
                <w:rFonts w:ascii="宋体" w:hAnsi="宋体"/>
                <w:color w:val="000000"/>
                <w:sz w:val="24"/>
                <w:szCs w:val="24"/>
              </w:rPr>
            </w:pPr>
            <w:r w:rsidRPr="000822E1">
              <w:rPr>
                <w:rFonts w:ascii="宋体" w:hAnsi="宋体" w:hint="eastAsia"/>
                <w:color w:val="000000"/>
                <w:sz w:val="24"/>
                <w:szCs w:val="24"/>
              </w:rPr>
              <w:t>□会议审查     □</w:t>
            </w:r>
            <w:r w:rsidR="0096740D">
              <w:rPr>
                <w:rFonts w:ascii="宋体" w:hAnsi="宋体" w:hint="eastAsia"/>
                <w:color w:val="000000"/>
                <w:sz w:val="24"/>
                <w:szCs w:val="24"/>
              </w:rPr>
              <w:t>简易/</w:t>
            </w:r>
            <w:r w:rsidRPr="000822E1">
              <w:rPr>
                <w:rFonts w:ascii="宋体" w:hAnsi="宋体" w:hint="eastAsia"/>
                <w:color w:val="000000"/>
                <w:sz w:val="24"/>
                <w:szCs w:val="24"/>
              </w:rPr>
              <w:t xml:space="preserve">快速审查  </w:t>
            </w:r>
          </w:p>
        </w:tc>
      </w:tr>
    </w:tbl>
    <w:p w:rsidR="001456EA" w:rsidRDefault="001456EA"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E72375" w:rsidRDefault="00E72375" w:rsidP="001456EA">
      <w:pPr>
        <w:widowControl/>
        <w:tabs>
          <w:tab w:val="left" w:pos="360"/>
          <w:tab w:val="left" w:pos="525"/>
          <w:tab w:val="left" w:pos="720"/>
        </w:tabs>
        <w:spacing w:line="360" w:lineRule="exact"/>
        <w:ind w:left="420"/>
        <w:jc w:val="center"/>
        <w:rPr>
          <w:rFonts w:ascii="宋体" w:hAnsi="宋体"/>
          <w:b/>
          <w:color w:val="000000"/>
          <w:szCs w:val="21"/>
        </w:rPr>
      </w:pPr>
    </w:p>
    <w:p w:rsidR="0096740D" w:rsidRPr="0096740D" w:rsidRDefault="001456EA" w:rsidP="001456EA">
      <w:pPr>
        <w:widowControl/>
        <w:tabs>
          <w:tab w:val="left" w:pos="360"/>
          <w:tab w:val="left" w:pos="525"/>
          <w:tab w:val="left" w:pos="720"/>
        </w:tabs>
        <w:spacing w:line="360" w:lineRule="exact"/>
        <w:ind w:left="420"/>
        <w:jc w:val="center"/>
        <w:rPr>
          <w:rFonts w:ascii="宋体" w:hAnsi="宋体"/>
          <w:b/>
          <w:color w:val="000000"/>
          <w:sz w:val="24"/>
          <w:szCs w:val="24"/>
        </w:rPr>
      </w:pPr>
      <w:r w:rsidRPr="0096740D">
        <w:rPr>
          <w:rFonts w:ascii="宋体" w:hAnsi="宋体" w:hint="eastAsia"/>
          <w:b/>
          <w:color w:val="000000"/>
          <w:sz w:val="24"/>
          <w:szCs w:val="24"/>
        </w:rPr>
        <w:t>研究方案</w:t>
      </w:r>
      <w:r w:rsidR="004921EA" w:rsidRPr="0096740D">
        <w:rPr>
          <w:rFonts w:ascii="宋体" w:hAnsi="宋体" w:hint="eastAsia"/>
          <w:b/>
          <w:color w:val="000000"/>
          <w:sz w:val="24"/>
          <w:szCs w:val="24"/>
        </w:rPr>
        <w:t>主审表</w:t>
      </w:r>
    </w:p>
    <w:p w:rsidR="00105257" w:rsidRPr="0096740D" w:rsidRDefault="0096740D" w:rsidP="0096740D">
      <w:pPr>
        <w:widowControl/>
        <w:tabs>
          <w:tab w:val="left" w:pos="360"/>
          <w:tab w:val="left" w:pos="525"/>
          <w:tab w:val="left" w:pos="720"/>
        </w:tabs>
        <w:spacing w:line="360" w:lineRule="exact"/>
        <w:jc w:val="left"/>
        <w:rPr>
          <w:rFonts w:ascii="宋体" w:hAnsi="宋体"/>
          <w:b/>
          <w:color w:val="000000"/>
          <w:sz w:val="24"/>
          <w:szCs w:val="24"/>
        </w:rPr>
      </w:pPr>
      <w:r>
        <w:rPr>
          <w:rFonts w:ascii="宋体" w:hAnsi="宋体" w:hint="eastAsia"/>
          <w:b/>
          <w:color w:val="000000"/>
          <w:sz w:val="24"/>
          <w:szCs w:val="24"/>
        </w:rPr>
        <w:t>1.</w:t>
      </w:r>
      <w:r w:rsidR="001456EA" w:rsidRPr="0096740D">
        <w:rPr>
          <w:rFonts w:ascii="宋体" w:hAnsi="宋体" w:hint="eastAsia"/>
          <w:b/>
          <w:color w:val="000000"/>
          <w:sz w:val="24"/>
          <w:szCs w:val="24"/>
        </w:rPr>
        <w:t>请勾选下列各项适当情况并做评论</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
        <w:gridCol w:w="6095"/>
        <w:gridCol w:w="2233"/>
      </w:tblGrid>
      <w:tr w:rsidR="001456EA" w:rsidRPr="0096740D" w:rsidTr="000126CC">
        <w:trPr>
          <w:trHeight w:val="135"/>
        </w:trPr>
        <w:tc>
          <w:tcPr>
            <w:tcW w:w="539" w:type="dxa"/>
            <w:vAlign w:val="center"/>
          </w:tcPr>
          <w:p w:rsidR="001456EA" w:rsidRPr="0096740D" w:rsidRDefault="001456EA" w:rsidP="000126CC">
            <w:pPr>
              <w:widowControl/>
              <w:tabs>
                <w:tab w:val="left" w:pos="360"/>
                <w:tab w:val="left" w:pos="525"/>
                <w:tab w:val="left" w:pos="720"/>
              </w:tabs>
              <w:spacing w:line="320" w:lineRule="exact"/>
              <w:jc w:val="center"/>
              <w:rPr>
                <w:rFonts w:ascii="宋体" w:hAnsi="宋体"/>
                <w:b/>
                <w:color w:val="000000"/>
                <w:sz w:val="24"/>
                <w:szCs w:val="24"/>
              </w:rPr>
            </w:pPr>
          </w:p>
        </w:tc>
        <w:tc>
          <w:tcPr>
            <w:tcW w:w="6095" w:type="dxa"/>
            <w:vAlign w:val="center"/>
          </w:tcPr>
          <w:p w:rsidR="001456EA" w:rsidRPr="0096740D" w:rsidRDefault="001456EA" w:rsidP="000126CC">
            <w:pPr>
              <w:widowControl/>
              <w:tabs>
                <w:tab w:val="left" w:pos="360"/>
                <w:tab w:val="left" w:pos="525"/>
                <w:tab w:val="left" w:pos="720"/>
              </w:tabs>
              <w:spacing w:line="320" w:lineRule="exact"/>
              <w:jc w:val="center"/>
              <w:rPr>
                <w:rFonts w:ascii="宋体" w:hAnsi="宋体"/>
                <w:b/>
                <w:color w:val="000000"/>
                <w:sz w:val="24"/>
                <w:szCs w:val="24"/>
              </w:rPr>
            </w:pPr>
            <w:r w:rsidRPr="0096740D">
              <w:rPr>
                <w:rFonts w:ascii="宋体" w:hAnsi="宋体" w:hint="eastAsia"/>
                <w:b/>
                <w:color w:val="000000"/>
                <w:sz w:val="24"/>
                <w:szCs w:val="24"/>
              </w:rPr>
              <w:t>研究方案主要内容</w:t>
            </w:r>
          </w:p>
        </w:tc>
        <w:tc>
          <w:tcPr>
            <w:tcW w:w="2233" w:type="dxa"/>
            <w:vAlign w:val="center"/>
          </w:tcPr>
          <w:p w:rsidR="001456EA" w:rsidRPr="0096740D" w:rsidRDefault="001456EA" w:rsidP="000126CC">
            <w:pPr>
              <w:widowControl/>
              <w:tabs>
                <w:tab w:val="left" w:pos="360"/>
                <w:tab w:val="left" w:pos="525"/>
                <w:tab w:val="left" w:pos="720"/>
              </w:tabs>
              <w:spacing w:line="320" w:lineRule="exact"/>
              <w:jc w:val="center"/>
              <w:rPr>
                <w:rFonts w:ascii="宋体" w:hAnsi="宋体"/>
                <w:b/>
                <w:color w:val="000000"/>
                <w:sz w:val="24"/>
                <w:szCs w:val="24"/>
              </w:rPr>
            </w:pPr>
            <w:r w:rsidRPr="0096740D">
              <w:rPr>
                <w:rFonts w:ascii="宋体" w:hAnsi="宋体" w:hint="eastAsia"/>
                <w:b/>
                <w:color w:val="000000"/>
                <w:sz w:val="24"/>
                <w:szCs w:val="24"/>
              </w:rPr>
              <w:t>评论</w:t>
            </w: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color w:val="000000"/>
                <w:sz w:val="24"/>
                <w:szCs w:val="24"/>
              </w:rPr>
              <w:t>1</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研究背景资料</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□充足   □不充足</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研究目的</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□明确   □不明确</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3</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研究涉及类型、随机化分组方法及盲法</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4</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对照组设置（阳性对照药、安慰剂或其他）</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5</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受试者入选标准、排除标准、剔除标准、中途退出标准</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□恰当   □不恰当</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6</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受试者选择的公平性和代表性</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□是     □否</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7</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根据统计学原理计算要达到研究预期目的所需的样本数</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8</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研究用药物的剂型、剂量、给药途径、给药方法和有关合并用药的规定，以及对包装盒标签的说明</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9</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拟进行临床和实验室检查的项目、测定的次数等</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10</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疗效、安全性评价标准</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11</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研究用药物编码保存，揭盲方法和紧急情况下破盲的规定</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12</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中止临床研究的标准</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13</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统计分析计划、统计分析数据集的定义和选择</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14</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临床研究预期的进度和完成日期</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     □无</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15</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有无弱势人群参加</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     □无</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16</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有无保护弱势人群的措施</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     □无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135"/>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17</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不良事件和严重不良事件的判断、记录、处理预案</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□恰当   □不恰当</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18</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数据保密和安全监察计划</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lastRenderedPageBreak/>
              <w:t>19</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临床研究的质量控制与质量保证</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59"/>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20</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知情同意的过程</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21</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研究结束后的随访和医疗措施</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□合理   □不合理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22</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涉及研究样本和数据出口</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□是     □否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59"/>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23</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受试者隐私和保密措施</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 xml:space="preserve">□有     □无       </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24</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控制及预防预期研究风险的措施</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 xml:space="preserve">□有     □无       </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25</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参与研究人员资质符合要求</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 xml:space="preserve">□是     □否       </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59"/>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26</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研究单位基础设施</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 xml:space="preserve">□适宜   □不适宜      </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27</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风险/受益评估</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□可接受 □不可接受</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73"/>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28</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有益于当地公众</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□有     □无       □不适用</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59"/>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29</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Arial" w:hAnsi="Arial" w:cs="Arial"/>
                <w:color w:val="333333"/>
                <w:kern w:val="0"/>
                <w:sz w:val="24"/>
                <w:szCs w:val="24"/>
              </w:rPr>
            </w:pPr>
            <w:r w:rsidRPr="0096740D">
              <w:rPr>
                <w:rFonts w:ascii="Arial" w:hAnsi="Arial" w:cs="Arial"/>
                <w:color w:val="333333"/>
                <w:kern w:val="0"/>
                <w:sz w:val="24"/>
                <w:szCs w:val="24"/>
              </w:rPr>
              <w:t>研究是否涉及利益冲突</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 xml:space="preserve">□是     □否   </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r w:rsidR="00105257" w:rsidRPr="0096740D" w:rsidTr="000126CC">
        <w:trPr>
          <w:trHeight w:val="687"/>
        </w:trPr>
        <w:tc>
          <w:tcPr>
            <w:tcW w:w="539" w:type="dxa"/>
            <w:vAlign w:val="center"/>
          </w:tcPr>
          <w:p w:rsidR="00105257" w:rsidRPr="0096740D" w:rsidRDefault="00105257" w:rsidP="000126CC">
            <w:pPr>
              <w:widowControl/>
              <w:tabs>
                <w:tab w:val="left" w:pos="360"/>
                <w:tab w:val="left" w:pos="525"/>
                <w:tab w:val="left" w:pos="720"/>
              </w:tabs>
              <w:spacing w:line="320" w:lineRule="exact"/>
              <w:jc w:val="center"/>
              <w:rPr>
                <w:rFonts w:ascii="宋体" w:hAnsi="宋体"/>
                <w:color w:val="000000"/>
                <w:sz w:val="24"/>
                <w:szCs w:val="24"/>
              </w:rPr>
            </w:pPr>
            <w:r w:rsidRPr="0096740D">
              <w:rPr>
                <w:rFonts w:ascii="宋体" w:hAnsi="宋体" w:hint="eastAsia"/>
                <w:color w:val="000000"/>
                <w:sz w:val="24"/>
                <w:szCs w:val="24"/>
              </w:rPr>
              <w:t>30</w:t>
            </w:r>
          </w:p>
        </w:tc>
        <w:tc>
          <w:tcPr>
            <w:tcW w:w="6095" w:type="dxa"/>
          </w:tcPr>
          <w:p w:rsidR="00105257" w:rsidRPr="0096740D" w:rsidRDefault="00105257" w:rsidP="000126CC">
            <w:pPr>
              <w:widowControl/>
              <w:tabs>
                <w:tab w:val="left" w:pos="360"/>
                <w:tab w:val="left" w:pos="525"/>
                <w:tab w:val="left" w:pos="720"/>
              </w:tabs>
              <w:spacing w:line="320" w:lineRule="exact"/>
              <w:jc w:val="left"/>
              <w:rPr>
                <w:rFonts w:ascii="Arial" w:hAnsi="Arial" w:cs="Arial"/>
                <w:color w:val="333333"/>
                <w:kern w:val="0"/>
                <w:sz w:val="24"/>
                <w:szCs w:val="24"/>
              </w:rPr>
            </w:pPr>
            <w:r w:rsidRPr="0096740D">
              <w:rPr>
                <w:rFonts w:ascii="Arial" w:hAnsi="Arial" w:cs="Arial"/>
                <w:color w:val="333333"/>
                <w:kern w:val="0"/>
                <w:sz w:val="24"/>
                <w:szCs w:val="24"/>
              </w:rPr>
              <w:t>研究是否存在社会舆论风险</w:t>
            </w:r>
          </w:p>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r w:rsidRPr="0096740D">
              <w:rPr>
                <w:rFonts w:ascii="宋体" w:hAnsi="宋体" w:hint="eastAsia"/>
                <w:color w:val="000000"/>
                <w:sz w:val="24"/>
                <w:szCs w:val="24"/>
              </w:rPr>
              <w:t xml:space="preserve">□是     □否   </w:t>
            </w:r>
          </w:p>
        </w:tc>
        <w:tc>
          <w:tcPr>
            <w:tcW w:w="2233" w:type="dxa"/>
          </w:tcPr>
          <w:p w:rsidR="00105257" w:rsidRPr="0096740D" w:rsidRDefault="00105257" w:rsidP="000126CC">
            <w:pPr>
              <w:widowControl/>
              <w:tabs>
                <w:tab w:val="left" w:pos="360"/>
                <w:tab w:val="left" w:pos="525"/>
                <w:tab w:val="left" w:pos="720"/>
              </w:tabs>
              <w:spacing w:line="320" w:lineRule="exact"/>
              <w:jc w:val="left"/>
              <w:rPr>
                <w:rFonts w:ascii="宋体" w:hAnsi="宋体"/>
                <w:color w:val="000000"/>
                <w:sz w:val="24"/>
                <w:szCs w:val="24"/>
              </w:rPr>
            </w:pPr>
          </w:p>
        </w:tc>
      </w:tr>
    </w:tbl>
    <w:p w:rsidR="004921EA" w:rsidRPr="0096740D" w:rsidRDefault="0096740D" w:rsidP="004921EA">
      <w:pPr>
        <w:widowControl/>
        <w:tabs>
          <w:tab w:val="left" w:pos="360"/>
          <w:tab w:val="left" w:pos="525"/>
          <w:tab w:val="left" w:pos="720"/>
        </w:tabs>
        <w:spacing w:line="360" w:lineRule="exact"/>
        <w:jc w:val="left"/>
        <w:rPr>
          <w:rFonts w:ascii="宋体" w:hAnsi="宋体"/>
          <w:b/>
          <w:color w:val="000000"/>
          <w:sz w:val="24"/>
          <w:szCs w:val="24"/>
        </w:rPr>
      </w:pPr>
      <w:r w:rsidRPr="0096740D">
        <w:rPr>
          <w:rFonts w:ascii="宋体" w:hAnsi="宋体" w:hint="eastAsia"/>
          <w:b/>
          <w:color w:val="000000"/>
          <w:sz w:val="24"/>
          <w:szCs w:val="24"/>
        </w:rPr>
        <w:t>2.</w:t>
      </w:r>
      <w:r w:rsidR="004921EA" w:rsidRPr="0096740D">
        <w:rPr>
          <w:rFonts w:ascii="宋体" w:hAnsi="宋体" w:hint="eastAsia"/>
          <w:b/>
          <w:color w:val="000000"/>
          <w:sz w:val="24"/>
          <w:szCs w:val="24"/>
        </w:rPr>
        <w:t>主要审查者审查意见</w:t>
      </w:r>
    </w:p>
    <w:p w:rsidR="000126CC" w:rsidRPr="00CB7A7B" w:rsidRDefault="000126CC" w:rsidP="000126CC">
      <w:pPr>
        <w:widowControl/>
        <w:numPr>
          <w:ilvl w:val="2"/>
          <w:numId w:val="6"/>
        </w:numPr>
        <w:tabs>
          <w:tab w:val="left" w:pos="360"/>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提交会议审查</w:t>
      </w:r>
    </w:p>
    <w:p w:rsidR="000126CC" w:rsidRPr="00CB7A7B" w:rsidRDefault="000126CC" w:rsidP="000126CC">
      <w:pPr>
        <w:widowControl/>
        <w:numPr>
          <w:ilvl w:val="2"/>
          <w:numId w:val="6"/>
        </w:numPr>
        <w:tabs>
          <w:tab w:val="left" w:pos="540"/>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作必要修改和/或补充资料后，再次送主审</w:t>
      </w:r>
    </w:p>
    <w:p w:rsidR="000126CC" w:rsidRPr="00CB7A7B" w:rsidRDefault="000126CC" w:rsidP="000126CC">
      <w:pPr>
        <w:widowControl/>
        <w:numPr>
          <w:ilvl w:val="2"/>
          <w:numId w:val="6"/>
        </w:numPr>
        <w:tabs>
          <w:tab w:val="left" w:pos="525"/>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快速审查同意</w:t>
      </w:r>
    </w:p>
    <w:p w:rsidR="000126CC" w:rsidRPr="00CB7A7B" w:rsidRDefault="000126CC" w:rsidP="000126CC">
      <w:pPr>
        <w:widowControl/>
        <w:numPr>
          <w:ilvl w:val="2"/>
          <w:numId w:val="6"/>
        </w:numPr>
        <w:tabs>
          <w:tab w:val="left" w:pos="525"/>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免除审查</w:t>
      </w:r>
    </w:p>
    <w:p w:rsidR="004921EA" w:rsidRPr="0096740D" w:rsidRDefault="004921EA" w:rsidP="004921EA">
      <w:pPr>
        <w:widowControl/>
        <w:tabs>
          <w:tab w:val="left" w:pos="360"/>
          <w:tab w:val="left" w:pos="720"/>
          <w:tab w:val="left" w:pos="900"/>
        </w:tabs>
        <w:spacing w:line="360" w:lineRule="exact"/>
        <w:ind w:firstLineChars="49" w:firstLine="118"/>
        <w:jc w:val="left"/>
        <w:rPr>
          <w:rFonts w:ascii="宋体" w:hAnsi="宋体"/>
          <w:b/>
          <w:color w:val="000000"/>
          <w:sz w:val="24"/>
          <w:szCs w:val="24"/>
        </w:rPr>
      </w:pPr>
      <w:r w:rsidRPr="0096740D">
        <w:rPr>
          <w:rFonts w:ascii="宋体" w:hAnsi="宋体" w:hint="eastAsia"/>
          <w:b/>
          <w:color w:val="000000"/>
          <w:sz w:val="24"/>
          <w:szCs w:val="24"/>
        </w:rPr>
        <w:t>3.是否需要年度/定期跟踪审查</w:t>
      </w:r>
    </w:p>
    <w:p w:rsidR="004921EA" w:rsidRPr="0096740D" w:rsidRDefault="004921EA" w:rsidP="004921EA">
      <w:pPr>
        <w:widowControl/>
        <w:tabs>
          <w:tab w:val="left" w:pos="525"/>
          <w:tab w:val="left" w:pos="720"/>
          <w:tab w:val="left" w:pos="960"/>
        </w:tabs>
        <w:spacing w:line="360" w:lineRule="exact"/>
        <w:ind w:leftChars="201" w:left="422" w:firstLineChars="50" w:firstLine="120"/>
        <w:jc w:val="left"/>
        <w:rPr>
          <w:rFonts w:ascii="宋体" w:hAnsi="宋体"/>
          <w:color w:val="000000"/>
          <w:sz w:val="24"/>
          <w:szCs w:val="24"/>
        </w:rPr>
      </w:pPr>
      <w:r w:rsidRPr="0096740D">
        <w:rPr>
          <w:rFonts w:ascii="宋体" w:hAnsi="宋体" w:hint="eastAsia"/>
          <w:color w:val="000000"/>
          <w:sz w:val="24"/>
          <w:szCs w:val="24"/>
        </w:rPr>
        <w:t xml:space="preserve">□是      □否  </w:t>
      </w:r>
    </w:p>
    <w:p w:rsidR="004921EA" w:rsidRPr="0096740D" w:rsidRDefault="004921EA" w:rsidP="004921EA">
      <w:pPr>
        <w:widowControl/>
        <w:tabs>
          <w:tab w:val="left" w:pos="525"/>
          <w:tab w:val="left" w:pos="720"/>
          <w:tab w:val="left" w:pos="960"/>
        </w:tabs>
        <w:spacing w:line="360" w:lineRule="exact"/>
        <w:ind w:firstLineChars="147" w:firstLine="354"/>
        <w:jc w:val="left"/>
        <w:rPr>
          <w:rFonts w:ascii="宋体" w:hAnsi="宋体"/>
          <w:b/>
          <w:color w:val="000000"/>
          <w:sz w:val="24"/>
          <w:szCs w:val="24"/>
        </w:rPr>
      </w:pPr>
      <w:r w:rsidRPr="0096740D">
        <w:rPr>
          <w:rFonts w:ascii="宋体" w:hAnsi="宋体" w:hint="eastAsia"/>
          <w:b/>
          <w:color w:val="000000"/>
          <w:sz w:val="24"/>
          <w:szCs w:val="24"/>
        </w:rPr>
        <w:t>审查频率</w:t>
      </w:r>
    </w:p>
    <w:p w:rsidR="004921EA" w:rsidRPr="0096740D" w:rsidRDefault="004921EA" w:rsidP="00B246BD">
      <w:pPr>
        <w:widowControl/>
        <w:tabs>
          <w:tab w:val="left" w:pos="525"/>
          <w:tab w:val="left" w:pos="720"/>
          <w:tab w:val="left" w:pos="960"/>
        </w:tabs>
        <w:spacing w:line="360" w:lineRule="exact"/>
        <w:ind w:firstLineChars="197" w:firstLine="473"/>
        <w:jc w:val="left"/>
        <w:rPr>
          <w:rFonts w:ascii="宋体" w:hAnsi="宋体"/>
          <w:color w:val="000000"/>
          <w:sz w:val="24"/>
          <w:szCs w:val="24"/>
        </w:rPr>
      </w:pPr>
      <w:r w:rsidRPr="0096740D">
        <w:rPr>
          <w:rFonts w:ascii="宋体" w:hAnsi="宋体" w:hint="eastAsia"/>
          <w:color w:val="000000"/>
          <w:sz w:val="24"/>
          <w:szCs w:val="24"/>
        </w:rPr>
        <w:t>□3个月    □6个月    □12个月</w:t>
      </w:r>
    </w:p>
    <w:p w:rsidR="000126CC" w:rsidRPr="00CB7A7B" w:rsidRDefault="000126CC" w:rsidP="000126CC">
      <w:pPr>
        <w:widowControl/>
        <w:tabs>
          <w:tab w:val="left" w:pos="720"/>
        </w:tabs>
        <w:spacing w:line="360" w:lineRule="exact"/>
        <w:ind w:firstLineChars="49" w:firstLine="118"/>
        <w:jc w:val="left"/>
        <w:rPr>
          <w:rFonts w:ascii="宋体" w:hAnsi="宋体"/>
          <w:b/>
          <w:color w:val="000000"/>
          <w:sz w:val="24"/>
        </w:rPr>
      </w:pPr>
      <w:r>
        <w:rPr>
          <w:rFonts w:ascii="宋体" w:hAnsi="宋体" w:hint="eastAsia"/>
          <w:b/>
          <w:color w:val="000000"/>
          <w:sz w:val="24"/>
        </w:rPr>
        <w:t>4.</w:t>
      </w:r>
      <w:r w:rsidRPr="00CB7A7B">
        <w:rPr>
          <w:rFonts w:ascii="宋体" w:hAnsi="宋体" w:hint="eastAsia"/>
          <w:b/>
          <w:color w:val="000000"/>
          <w:sz w:val="24"/>
        </w:rPr>
        <w:t>修改意见和/或要求补充的资料</w:t>
      </w:r>
    </w:p>
    <w:p w:rsidR="000126CC" w:rsidRDefault="000126CC" w:rsidP="000126CC">
      <w:pPr>
        <w:widowControl/>
        <w:tabs>
          <w:tab w:val="left" w:pos="525"/>
        </w:tabs>
        <w:spacing w:line="360" w:lineRule="exact"/>
        <w:jc w:val="left"/>
        <w:rPr>
          <w:rFonts w:ascii="宋体" w:hAnsi="宋体"/>
          <w:b/>
          <w:color w:val="000000"/>
          <w:sz w:val="24"/>
          <w:szCs w:val="24"/>
        </w:rPr>
      </w:pPr>
    </w:p>
    <w:p w:rsidR="000126CC" w:rsidRDefault="000126CC" w:rsidP="000126CC">
      <w:pPr>
        <w:widowControl/>
        <w:tabs>
          <w:tab w:val="left" w:pos="525"/>
        </w:tabs>
        <w:spacing w:line="360" w:lineRule="exact"/>
        <w:jc w:val="left"/>
        <w:rPr>
          <w:rFonts w:ascii="宋体" w:hAnsi="宋体"/>
          <w:b/>
          <w:color w:val="000000"/>
          <w:sz w:val="24"/>
          <w:szCs w:val="24"/>
        </w:rPr>
      </w:pPr>
    </w:p>
    <w:p w:rsidR="000126CC" w:rsidRPr="000126CC" w:rsidRDefault="000126CC" w:rsidP="000126CC">
      <w:pPr>
        <w:widowControl/>
        <w:tabs>
          <w:tab w:val="left" w:pos="525"/>
        </w:tabs>
        <w:spacing w:line="360" w:lineRule="exact"/>
        <w:jc w:val="left"/>
        <w:rPr>
          <w:rFonts w:ascii="宋体" w:hAnsi="宋体"/>
          <w:b/>
          <w:color w:val="000000"/>
          <w:sz w:val="24"/>
          <w:szCs w:val="24"/>
        </w:rPr>
      </w:pPr>
    </w:p>
    <w:p w:rsidR="004921EA" w:rsidRPr="0096740D" w:rsidRDefault="004921EA" w:rsidP="004921EA">
      <w:pPr>
        <w:widowControl/>
        <w:tabs>
          <w:tab w:val="left" w:pos="525"/>
        </w:tabs>
        <w:spacing w:line="360" w:lineRule="exact"/>
        <w:ind w:firstLineChars="200" w:firstLine="482"/>
        <w:jc w:val="left"/>
        <w:rPr>
          <w:rFonts w:ascii="宋体" w:hAnsi="宋体"/>
          <w:b/>
          <w:color w:val="000000"/>
          <w:sz w:val="24"/>
          <w:szCs w:val="24"/>
        </w:rPr>
      </w:pPr>
      <w:r w:rsidRPr="0096740D">
        <w:rPr>
          <w:rFonts w:ascii="宋体" w:hAnsi="宋体" w:hint="eastAsia"/>
          <w:b/>
          <w:color w:val="000000"/>
          <w:sz w:val="24"/>
          <w:szCs w:val="24"/>
        </w:rPr>
        <w:t>主要审查者签名：</w:t>
      </w:r>
    </w:p>
    <w:p w:rsidR="004921EA" w:rsidRDefault="004921EA" w:rsidP="0096740D">
      <w:pPr>
        <w:ind w:firstLineChars="200" w:firstLine="482"/>
        <w:rPr>
          <w:rFonts w:ascii="宋体" w:hAnsi="宋体"/>
          <w:b/>
          <w:color w:val="000000"/>
          <w:sz w:val="24"/>
          <w:szCs w:val="24"/>
        </w:rPr>
      </w:pPr>
      <w:r w:rsidRPr="0096740D">
        <w:rPr>
          <w:rFonts w:ascii="宋体" w:hAnsi="宋体" w:hint="eastAsia"/>
          <w:b/>
          <w:color w:val="000000"/>
          <w:sz w:val="24"/>
          <w:szCs w:val="24"/>
        </w:rPr>
        <w:t>日期：</w:t>
      </w:r>
    </w:p>
    <w:p w:rsidR="000126CC" w:rsidRDefault="000126CC" w:rsidP="0096740D">
      <w:pPr>
        <w:ind w:firstLineChars="200" w:firstLine="482"/>
        <w:rPr>
          <w:rFonts w:ascii="宋体" w:hAnsi="宋体"/>
          <w:b/>
          <w:color w:val="000000"/>
          <w:sz w:val="24"/>
          <w:szCs w:val="24"/>
        </w:rPr>
      </w:pPr>
    </w:p>
    <w:p w:rsidR="004921EA" w:rsidRDefault="004921EA" w:rsidP="004921EA">
      <w:pPr>
        <w:spacing w:line="400" w:lineRule="exact"/>
        <w:jc w:val="center"/>
        <w:rPr>
          <w:sz w:val="24"/>
          <w:szCs w:val="24"/>
        </w:rPr>
      </w:pPr>
      <w:r>
        <w:rPr>
          <w:rFonts w:ascii="宋体" w:hAnsi="宋体" w:hint="eastAsia"/>
          <w:b/>
          <w:sz w:val="24"/>
          <w:szCs w:val="24"/>
        </w:rPr>
        <w:lastRenderedPageBreak/>
        <w:t>知情同意主审表</w:t>
      </w:r>
    </w:p>
    <w:p w:rsidR="004921EA" w:rsidRPr="0096740D" w:rsidRDefault="004921EA" w:rsidP="0096740D">
      <w:pPr>
        <w:widowControl/>
        <w:tabs>
          <w:tab w:val="left" w:pos="525"/>
          <w:tab w:val="left" w:pos="840"/>
          <w:tab w:val="left" w:pos="1050"/>
        </w:tabs>
        <w:spacing w:line="400" w:lineRule="exact"/>
        <w:jc w:val="left"/>
        <w:rPr>
          <w:rFonts w:ascii="宋体" w:hAnsi="宋体"/>
          <w:b/>
          <w:sz w:val="24"/>
          <w:szCs w:val="24"/>
        </w:rPr>
      </w:pPr>
      <w:r w:rsidRPr="0096740D">
        <w:rPr>
          <w:rFonts w:ascii="宋体" w:hAnsi="宋体" w:hint="eastAsia"/>
          <w:b/>
          <w:sz w:val="24"/>
          <w:szCs w:val="24"/>
        </w:rPr>
        <w:t>1</w:t>
      </w:r>
      <w:r w:rsidR="0096740D">
        <w:rPr>
          <w:rFonts w:ascii="宋体" w:hAnsi="宋体"/>
          <w:b/>
          <w:sz w:val="24"/>
          <w:szCs w:val="24"/>
        </w:rPr>
        <w:t>.</w:t>
      </w:r>
      <w:r w:rsidRPr="0096740D">
        <w:rPr>
          <w:rFonts w:ascii="宋体" w:hAnsi="宋体" w:hint="eastAsia"/>
          <w:b/>
          <w:sz w:val="24"/>
          <w:szCs w:val="24"/>
        </w:rPr>
        <w:t>请勾选下列各项适当情况并做评论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
        <w:gridCol w:w="2594"/>
        <w:gridCol w:w="4866"/>
        <w:gridCol w:w="971"/>
      </w:tblGrid>
      <w:tr w:rsidR="004921EA" w:rsidRPr="0096740D" w:rsidTr="00315C9E">
        <w:tc>
          <w:tcPr>
            <w:tcW w:w="567" w:type="dxa"/>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b/>
                <w:sz w:val="24"/>
                <w:szCs w:val="24"/>
              </w:rPr>
            </w:pPr>
          </w:p>
        </w:tc>
        <w:tc>
          <w:tcPr>
            <w:tcW w:w="6946" w:type="dxa"/>
            <w:gridSpan w:val="2"/>
          </w:tcPr>
          <w:p w:rsidR="004921EA" w:rsidRPr="0096740D" w:rsidRDefault="004921EA" w:rsidP="002B65AC">
            <w:pPr>
              <w:widowControl/>
              <w:tabs>
                <w:tab w:val="left" w:pos="525"/>
                <w:tab w:val="left" w:pos="840"/>
                <w:tab w:val="left" w:pos="1050"/>
              </w:tabs>
              <w:spacing w:line="400" w:lineRule="exact"/>
              <w:jc w:val="center"/>
              <w:rPr>
                <w:rFonts w:ascii="宋体" w:hAnsi="宋体"/>
                <w:b/>
                <w:sz w:val="24"/>
                <w:szCs w:val="24"/>
              </w:rPr>
            </w:pPr>
            <w:r w:rsidRPr="0096740D">
              <w:rPr>
                <w:rFonts w:ascii="宋体" w:hAnsi="宋体" w:hint="eastAsia"/>
                <w:b/>
                <w:sz w:val="24"/>
                <w:szCs w:val="24"/>
              </w:rPr>
              <w:t>知情同意书主要内容</w:t>
            </w:r>
          </w:p>
        </w:tc>
        <w:tc>
          <w:tcPr>
            <w:tcW w:w="1382" w:type="dxa"/>
          </w:tcPr>
          <w:p w:rsidR="004921EA" w:rsidRPr="0096740D" w:rsidRDefault="004921EA" w:rsidP="002B65AC">
            <w:pPr>
              <w:widowControl/>
              <w:tabs>
                <w:tab w:val="left" w:pos="525"/>
                <w:tab w:val="left" w:pos="840"/>
                <w:tab w:val="left" w:pos="1050"/>
              </w:tabs>
              <w:spacing w:line="400" w:lineRule="exact"/>
              <w:jc w:val="center"/>
              <w:rPr>
                <w:rFonts w:ascii="宋体" w:hAnsi="宋体"/>
                <w:b/>
                <w:sz w:val="24"/>
                <w:szCs w:val="24"/>
              </w:rPr>
            </w:pPr>
            <w:r w:rsidRPr="0096740D">
              <w:rPr>
                <w:rFonts w:ascii="宋体" w:hAnsi="宋体" w:hint="eastAsia"/>
                <w:b/>
                <w:sz w:val="24"/>
                <w:szCs w:val="24"/>
              </w:rPr>
              <w:t>评论</w:t>
            </w:r>
          </w:p>
        </w:tc>
      </w:tr>
      <w:tr w:rsidR="004921EA" w:rsidRPr="0096740D" w:rsidTr="00315C9E">
        <w:tc>
          <w:tcPr>
            <w:tcW w:w="567" w:type="dxa"/>
            <w:vMerge w:val="restart"/>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r w:rsidRPr="0096740D">
              <w:rPr>
                <w:rFonts w:ascii="宋体" w:hAnsi="宋体" w:hint="eastAsia"/>
                <w:sz w:val="24"/>
                <w:szCs w:val="24"/>
              </w:rPr>
              <w:t>1</w:t>
            </w:r>
          </w:p>
        </w:tc>
        <w:tc>
          <w:tcPr>
            <w:tcW w:w="6946" w:type="dxa"/>
            <w:gridSpan w:val="2"/>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知情告知的信息完全和充分</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 xml:space="preserve">□是     </w:t>
            </w:r>
            <w:r w:rsidRPr="0096740D">
              <w:rPr>
                <w:rFonts w:ascii="宋体" w:hAnsi="宋体" w:hint="eastAsia"/>
                <w:color w:val="000000"/>
                <w:sz w:val="24"/>
                <w:szCs w:val="24"/>
              </w:rPr>
              <w:t>□否</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1.1试验为研究性质</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315C9E">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keepNext/>
              <w:widowControl/>
              <w:tabs>
                <w:tab w:val="left" w:pos="525"/>
                <w:tab w:val="left" w:pos="840"/>
                <w:tab w:val="left" w:pos="1050"/>
              </w:tabs>
              <w:spacing w:line="400" w:lineRule="exact"/>
              <w:jc w:val="left"/>
              <w:outlineLvl w:val="0"/>
              <w:rPr>
                <w:rFonts w:ascii="宋体" w:hAnsi="宋体"/>
                <w:sz w:val="24"/>
                <w:szCs w:val="24"/>
              </w:rPr>
            </w:pPr>
          </w:p>
        </w:tc>
      </w:tr>
      <w:tr w:rsidR="004921EA" w:rsidRPr="0096740D" w:rsidTr="00315C9E">
        <w:tc>
          <w:tcPr>
            <w:tcW w:w="567" w:type="dxa"/>
            <w:vMerge/>
            <w:vAlign w:val="center"/>
          </w:tcPr>
          <w:p w:rsidR="004921EA" w:rsidRPr="0096740D" w:rsidRDefault="004921EA" w:rsidP="002B65AC">
            <w:pPr>
              <w:keepNext/>
              <w:widowControl/>
              <w:tabs>
                <w:tab w:val="left" w:pos="525"/>
                <w:tab w:val="left" w:pos="840"/>
                <w:tab w:val="left" w:pos="1050"/>
              </w:tabs>
              <w:spacing w:line="400" w:lineRule="exact"/>
              <w:jc w:val="center"/>
              <w:outlineLvl w:val="0"/>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1.2研究目的</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315C9E">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1.3试验治疗、随机分到各组的可能性</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315C9E">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1.4试验过程，包括试验性干预措施/程序及所有创伤性操作的说明</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315C9E">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1.5受试者参加试验可能被终止的预期情况和/或原因，以及相关处理</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7669E0">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1.6受试者参加试验的预期持续时间</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7669E0">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1.7研究计划招募的受试者人数</w:t>
            </w:r>
          </w:p>
        </w:tc>
        <w:tc>
          <w:tcPr>
            <w:tcW w:w="2835" w:type="dxa"/>
            <w:vAlign w:val="center"/>
          </w:tcPr>
          <w:p w:rsidR="008A3731" w:rsidRDefault="004921EA" w:rsidP="008A3731">
            <w:pPr>
              <w:widowControl/>
              <w:tabs>
                <w:tab w:val="left" w:pos="525"/>
                <w:tab w:val="left" w:pos="840"/>
                <w:tab w:val="left" w:pos="1050"/>
              </w:tabs>
              <w:spacing w:line="400" w:lineRule="exact"/>
              <w:ind w:left="4410"/>
              <w:rPr>
                <w:rFonts w:ascii="宋体" w:hAnsi="宋体"/>
                <w:sz w:val="24"/>
                <w:szCs w:val="24"/>
              </w:rPr>
            </w:pPr>
            <w:r w:rsidRPr="0096740D">
              <w:rPr>
                <w:rFonts w:ascii="宋体" w:hAnsi="宋体" w:hint="eastAsia"/>
                <w:sz w:val="24"/>
                <w:szCs w:val="24"/>
              </w:rPr>
              <w:t>□是  □否</w:t>
            </w:r>
            <w:r w:rsidR="007669E0">
              <w:rPr>
                <w:rFonts w:ascii="宋体" w:hAnsi="宋体" w:hint="eastAsia"/>
                <w:sz w:val="24"/>
                <w:szCs w:val="24"/>
              </w:rPr>
              <w:t xml:space="preserve"> </w:t>
            </w:r>
            <w:r w:rsidR="00315C9E" w:rsidRPr="0096740D">
              <w:rPr>
                <w:rFonts w:ascii="宋体" w:hAnsi="宋体" w:hint="eastAsia"/>
                <w:sz w:val="24"/>
                <w:szCs w:val="24"/>
              </w:rPr>
              <w:t>□</w:t>
            </w:r>
            <w:r w:rsidR="00315C9E">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1.8受试者职责</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7669E0">
              <w:rPr>
                <w:rFonts w:ascii="宋体" w:hAnsi="宋体" w:hint="eastAsia"/>
                <w:sz w:val="24"/>
                <w:szCs w:val="24"/>
              </w:rPr>
              <w:t xml:space="preserve"> </w:t>
            </w:r>
            <w:r w:rsidR="007669E0" w:rsidRPr="0096740D">
              <w:rPr>
                <w:rFonts w:ascii="宋体" w:hAnsi="宋体" w:hint="eastAsia"/>
                <w:sz w:val="24"/>
                <w:szCs w:val="24"/>
              </w:rPr>
              <w:t>□</w:t>
            </w:r>
            <w:r w:rsidR="007669E0">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1.9预期风险或对受试者可能造成的不便</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7669E0">
              <w:rPr>
                <w:rFonts w:ascii="宋体" w:hAnsi="宋体" w:hint="eastAsia"/>
                <w:sz w:val="24"/>
                <w:szCs w:val="24"/>
              </w:rPr>
              <w:t xml:space="preserve"> </w:t>
            </w:r>
            <w:r w:rsidR="007669E0" w:rsidRPr="0096740D">
              <w:rPr>
                <w:rFonts w:ascii="宋体" w:hAnsi="宋体" w:hint="eastAsia"/>
                <w:sz w:val="24"/>
                <w:szCs w:val="24"/>
              </w:rPr>
              <w:t>□</w:t>
            </w:r>
            <w:r w:rsidR="007669E0">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1.10预期收益，如无应加告知</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1.11受试者可能获得的其他备选治疗</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1.12如发生与试验有关的伤害事件，受试者可能获得的治疗和/或赔偿</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1.13对受试者参加研究其他的补偿</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1.14受试者参加试验的预期花费</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1.15受试者参加试验是自愿的</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1.16有关识别受试者信息的保密计划</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1.17监察员、稽查员、机构审查委员会/独立机构伦理委员会和管理当局应被准予在不违反适用法律和法规所准许的范围内，在不侵犯受试者的隐私的情况下，可以查阅受试者的原始医疗记录</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1.18如果得到可能影响受试者继续参加试验的信息，受试者或其代理人将及时得到通报</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Merge/>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p>
        </w:tc>
        <w:tc>
          <w:tcPr>
            <w:tcW w:w="4111"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1.19联系人及联系方式</w:t>
            </w:r>
          </w:p>
        </w:tc>
        <w:tc>
          <w:tcPr>
            <w:tcW w:w="2835" w:type="dxa"/>
            <w:vAlign w:val="center"/>
          </w:tcPr>
          <w:p w:rsidR="008A3731" w:rsidRDefault="004921EA" w:rsidP="008A3731">
            <w:pPr>
              <w:widowControl/>
              <w:tabs>
                <w:tab w:val="left" w:pos="525"/>
                <w:tab w:val="left" w:pos="840"/>
                <w:tab w:val="left" w:pos="1050"/>
              </w:tabs>
              <w:spacing w:line="400" w:lineRule="exact"/>
              <w:rPr>
                <w:rFonts w:ascii="宋体" w:hAnsi="宋体"/>
                <w:sz w:val="24"/>
                <w:szCs w:val="24"/>
              </w:rPr>
            </w:pPr>
            <w:r w:rsidRPr="0096740D">
              <w:rPr>
                <w:rFonts w:ascii="宋体" w:hAnsi="宋体" w:hint="eastAsia"/>
                <w:sz w:val="24"/>
                <w:szCs w:val="24"/>
              </w:rPr>
              <w:t>□是  □否</w:t>
            </w:r>
            <w:r w:rsidR="005D5C7F">
              <w:rPr>
                <w:rFonts w:ascii="宋体" w:hAnsi="宋体" w:hint="eastAsia"/>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r w:rsidRPr="0096740D">
              <w:rPr>
                <w:rFonts w:ascii="宋体" w:hAnsi="宋体" w:hint="eastAsia"/>
                <w:sz w:val="24"/>
                <w:szCs w:val="24"/>
              </w:rPr>
              <w:t>2</w:t>
            </w:r>
          </w:p>
        </w:tc>
        <w:tc>
          <w:tcPr>
            <w:tcW w:w="6946" w:type="dxa"/>
            <w:gridSpan w:val="2"/>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知情同意书的用语通俗易懂，符合普通大众的理解水平</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color w:val="000000"/>
                <w:sz w:val="24"/>
                <w:szCs w:val="24"/>
              </w:rPr>
              <w:t>□是     □否</w:t>
            </w:r>
            <w:r w:rsidR="005D5C7F">
              <w:rPr>
                <w:rFonts w:ascii="宋体" w:hAnsi="宋体" w:hint="eastAsia"/>
                <w:color w:val="000000"/>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r w:rsidRPr="0096740D">
              <w:rPr>
                <w:rFonts w:ascii="宋体" w:hAnsi="宋体" w:hint="eastAsia"/>
                <w:sz w:val="24"/>
                <w:szCs w:val="24"/>
              </w:rPr>
              <w:t>3</w:t>
            </w:r>
          </w:p>
        </w:tc>
        <w:tc>
          <w:tcPr>
            <w:tcW w:w="6946" w:type="dxa"/>
            <w:gridSpan w:val="2"/>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言语表达是否存在诱导或胁迫</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color w:val="000000"/>
                <w:sz w:val="24"/>
                <w:szCs w:val="24"/>
              </w:rPr>
              <w:t>□是     □否</w:t>
            </w:r>
            <w:r w:rsidR="005D5C7F">
              <w:rPr>
                <w:rFonts w:ascii="宋体" w:hAnsi="宋体" w:hint="eastAsia"/>
                <w:color w:val="000000"/>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r w:rsidRPr="0096740D">
              <w:rPr>
                <w:rFonts w:ascii="宋体" w:hAnsi="宋体" w:hint="eastAsia"/>
                <w:sz w:val="24"/>
                <w:szCs w:val="24"/>
              </w:rPr>
              <w:t>4</w:t>
            </w:r>
          </w:p>
        </w:tc>
        <w:tc>
          <w:tcPr>
            <w:tcW w:w="6946" w:type="dxa"/>
            <w:gridSpan w:val="2"/>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给受试者充分时间考虑，自主选择</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color w:val="000000"/>
                <w:sz w:val="24"/>
                <w:szCs w:val="24"/>
              </w:rPr>
              <w:t>□是     □否</w:t>
            </w:r>
            <w:r w:rsidR="005D5C7F">
              <w:rPr>
                <w:rFonts w:ascii="宋体" w:hAnsi="宋体" w:hint="eastAsia"/>
                <w:color w:val="000000"/>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r w:rsidRPr="0096740D">
              <w:rPr>
                <w:rFonts w:ascii="宋体" w:hAnsi="宋体" w:hint="eastAsia"/>
                <w:sz w:val="24"/>
                <w:szCs w:val="24"/>
              </w:rPr>
              <w:lastRenderedPageBreak/>
              <w:t>5</w:t>
            </w:r>
          </w:p>
        </w:tc>
        <w:tc>
          <w:tcPr>
            <w:tcW w:w="6946" w:type="dxa"/>
            <w:gridSpan w:val="2"/>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涉及弱势人群及无阅读能力受试者</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□有，恰当    □有，不恰当    □无</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若有，其知情同意过程</w:t>
            </w:r>
          </w:p>
          <w:p w:rsidR="004921EA" w:rsidRPr="0096740D" w:rsidRDefault="004921EA" w:rsidP="002B65AC">
            <w:pPr>
              <w:widowControl/>
              <w:tabs>
                <w:tab w:val="left" w:pos="525"/>
                <w:tab w:val="left" w:pos="840"/>
                <w:tab w:val="left" w:pos="1050"/>
              </w:tabs>
              <w:spacing w:line="400" w:lineRule="exact"/>
              <w:ind w:firstLine="405"/>
              <w:jc w:val="left"/>
              <w:rPr>
                <w:rFonts w:ascii="宋体" w:hAnsi="宋体"/>
                <w:sz w:val="24"/>
                <w:szCs w:val="24"/>
              </w:rPr>
            </w:pPr>
            <w:r w:rsidRPr="0096740D">
              <w:rPr>
                <w:rFonts w:ascii="宋体" w:hAnsi="宋体" w:hint="eastAsia"/>
                <w:sz w:val="24"/>
                <w:szCs w:val="24"/>
              </w:rPr>
              <w:t>-法定监护人版         □有  □无  □不适用</w:t>
            </w:r>
          </w:p>
          <w:p w:rsidR="004921EA" w:rsidRPr="0096740D" w:rsidRDefault="004921EA" w:rsidP="002B65AC">
            <w:pPr>
              <w:widowControl/>
              <w:tabs>
                <w:tab w:val="left" w:pos="525"/>
                <w:tab w:val="left" w:pos="840"/>
                <w:tab w:val="left" w:pos="1050"/>
              </w:tabs>
              <w:spacing w:line="400" w:lineRule="exact"/>
              <w:ind w:firstLine="405"/>
              <w:jc w:val="left"/>
              <w:rPr>
                <w:rFonts w:ascii="宋体" w:hAnsi="宋体"/>
                <w:sz w:val="24"/>
                <w:szCs w:val="24"/>
              </w:rPr>
            </w:pPr>
            <w:r w:rsidRPr="0096740D">
              <w:rPr>
                <w:rFonts w:ascii="宋体" w:hAnsi="宋体" w:hint="eastAsia"/>
                <w:sz w:val="24"/>
                <w:szCs w:val="24"/>
              </w:rPr>
              <w:t>-未成年人书面告知版   □有  □无  □不适用</w:t>
            </w:r>
          </w:p>
          <w:p w:rsidR="004921EA" w:rsidRPr="0096740D" w:rsidRDefault="004921EA" w:rsidP="002B65AC">
            <w:pPr>
              <w:widowControl/>
              <w:tabs>
                <w:tab w:val="left" w:pos="525"/>
                <w:tab w:val="left" w:pos="840"/>
                <w:tab w:val="left" w:pos="1050"/>
              </w:tabs>
              <w:spacing w:line="400" w:lineRule="exact"/>
              <w:ind w:firstLine="405"/>
              <w:jc w:val="left"/>
              <w:rPr>
                <w:rFonts w:ascii="宋体" w:hAnsi="宋体"/>
                <w:sz w:val="24"/>
                <w:szCs w:val="24"/>
              </w:rPr>
            </w:pPr>
            <w:r w:rsidRPr="0096740D">
              <w:rPr>
                <w:rFonts w:ascii="宋体" w:hAnsi="宋体" w:hint="eastAsia"/>
                <w:sz w:val="24"/>
                <w:szCs w:val="24"/>
              </w:rPr>
              <w:t>-未成年人口头告知版   □有  □无  □不适用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r w:rsidR="004921EA" w:rsidRPr="0096740D" w:rsidTr="00315C9E">
        <w:tc>
          <w:tcPr>
            <w:tcW w:w="567" w:type="dxa"/>
            <w:vAlign w:val="center"/>
          </w:tcPr>
          <w:p w:rsidR="004921EA" w:rsidRPr="0096740D" w:rsidRDefault="004921EA" w:rsidP="002B65AC">
            <w:pPr>
              <w:widowControl/>
              <w:tabs>
                <w:tab w:val="left" w:pos="525"/>
                <w:tab w:val="left" w:pos="840"/>
                <w:tab w:val="left" w:pos="1050"/>
              </w:tabs>
              <w:spacing w:line="400" w:lineRule="exact"/>
              <w:jc w:val="center"/>
              <w:rPr>
                <w:rFonts w:ascii="宋体" w:hAnsi="宋体"/>
                <w:sz w:val="24"/>
                <w:szCs w:val="24"/>
              </w:rPr>
            </w:pPr>
            <w:r w:rsidRPr="0096740D">
              <w:rPr>
                <w:rFonts w:ascii="宋体" w:hAnsi="宋体" w:hint="eastAsia"/>
                <w:sz w:val="24"/>
                <w:szCs w:val="24"/>
              </w:rPr>
              <w:t>6</w:t>
            </w:r>
          </w:p>
        </w:tc>
        <w:tc>
          <w:tcPr>
            <w:tcW w:w="6946" w:type="dxa"/>
            <w:gridSpan w:val="2"/>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sz w:val="24"/>
                <w:szCs w:val="24"/>
              </w:rPr>
              <w:t>招募受试者过程是否有胁迫和不正当因素</w:t>
            </w:r>
          </w:p>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r w:rsidRPr="0096740D">
              <w:rPr>
                <w:rFonts w:ascii="宋体" w:hAnsi="宋体" w:hint="eastAsia"/>
                <w:color w:val="000000"/>
                <w:sz w:val="24"/>
                <w:szCs w:val="24"/>
              </w:rPr>
              <w:t>□是     □否</w:t>
            </w:r>
            <w:r w:rsidR="005D5C7F">
              <w:rPr>
                <w:rFonts w:ascii="宋体" w:hAnsi="宋体" w:hint="eastAsia"/>
                <w:color w:val="000000"/>
                <w:sz w:val="24"/>
                <w:szCs w:val="24"/>
              </w:rPr>
              <w:t xml:space="preserve">        </w:t>
            </w:r>
            <w:r w:rsidR="005D5C7F" w:rsidRPr="0096740D">
              <w:rPr>
                <w:rFonts w:ascii="宋体" w:hAnsi="宋体" w:hint="eastAsia"/>
                <w:sz w:val="24"/>
                <w:szCs w:val="24"/>
              </w:rPr>
              <w:t>□</w:t>
            </w:r>
            <w:r w:rsidR="005D5C7F">
              <w:rPr>
                <w:rFonts w:ascii="宋体" w:hAnsi="宋体" w:hint="eastAsia"/>
                <w:sz w:val="24"/>
                <w:szCs w:val="24"/>
              </w:rPr>
              <w:t>不适用</w:t>
            </w:r>
          </w:p>
        </w:tc>
        <w:tc>
          <w:tcPr>
            <w:tcW w:w="1382" w:type="dxa"/>
          </w:tcPr>
          <w:p w:rsidR="004921EA" w:rsidRPr="0096740D" w:rsidRDefault="004921EA" w:rsidP="002B65AC">
            <w:pPr>
              <w:widowControl/>
              <w:tabs>
                <w:tab w:val="left" w:pos="525"/>
                <w:tab w:val="left" w:pos="840"/>
                <w:tab w:val="left" w:pos="1050"/>
              </w:tabs>
              <w:spacing w:line="400" w:lineRule="exact"/>
              <w:jc w:val="left"/>
              <w:rPr>
                <w:rFonts w:ascii="宋体" w:hAnsi="宋体"/>
                <w:sz w:val="24"/>
                <w:szCs w:val="24"/>
              </w:rPr>
            </w:pPr>
          </w:p>
        </w:tc>
      </w:tr>
    </w:tbl>
    <w:p w:rsidR="004921EA" w:rsidRPr="0096740D" w:rsidRDefault="004921EA" w:rsidP="000126CC">
      <w:pPr>
        <w:widowControl/>
        <w:tabs>
          <w:tab w:val="left" w:pos="360"/>
          <w:tab w:val="left" w:pos="525"/>
          <w:tab w:val="left" w:pos="720"/>
        </w:tabs>
        <w:spacing w:line="360" w:lineRule="exact"/>
        <w:ind w:firstLineChars="49" w:firstLine="118"/>
        <w:jc w:val="left"/>
        <w:rPr>
          <w:rFonts w:ascii="宋体" w:hAnsi="宋体"/>
          <w:b/>
          <w:color w:val="000000"/>
          <w:sz w:val="24"/>
          <w:szCs w:val="24"/>
        </w:rPr>
      </w:pPr>
      <w:r w:rsidRPr="0096740D">
        <w:rPr>
          <w:rFonts w:ascii="宋体" w:hAnsi="宋体" w:hint="eastAsia"/>
          <w:b/>
          <w:color w:val="000000"/>
          <w:sz w:val="24"/>
          <w:szCs w:val="24"/>
        </w:rPr>
        <w:t>2.主要审查者审查意见</w:t>
      </w:r>
    </w:p>
    <w:p w:rsidR="000126CC" w:rsidRPr="00CB7A7B" w:rsidRDefault="000126CC" w:rsidP="000126CC">
      <w:pPr>
        <w:widowControl/>
        <w:numPr>
          <w:ilvl w:val="2"/>
          <w:numId w:val="6"/>
        </w:numPr>
        <w:tabs>
          <w:tab w:val="left" w:pos="360"/>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提交会议审查</w:t>
      </w:r>
    </w:p>
    <w:p w:rsidR="000126CC" w:rsidRPr="00CB7A7B" w:rsidRDefault="000126CC" w:rsidP="000126CC">
      <w:pPr>
        <w:widowControl/>
        <w:numPr>
          <w:ilvl w:val="2"/>
          <w:numId w:val="6"/>
        </w:numPr>
        <w:tabs>
          <w:tab w:val="left" w:pos="540"/>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作必要修改和/或补充资料后，再次送主审</w:t>
      </w:r>
    </w:p>
    <w:p w:rsidR="000126CC" w:rsidRPr="00CB7A7B" w:rsidRDefault="000126CC" w:rsidP="000126CC">
      <w:pPr>
        <w:widowControl/>
        <w:numPr>
          <w:ilvl w:val="2"/>
          <w:numId w:val="6"/>
        </w:numPr>
        <w:tabs>
          <w:tab w:val="left" w:pos="525"/>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快速审查同意</w:t>
      </w:r>
    </w:p>
    <w:p w:rsidR="000126CC" w:rsidRDefault="000126CC" w:rsidP="000126CC">
      <w:pPr>
        <w:widowControl/>
        <w:numPr>
          <w:ilvl w:val="2"/>
          <w:numId w:val="6"/>
        </w:numPr>
        <w:tabs>
          <w:tab w:val="left" w:pos="525"/>
          <w:tab w:val="left" w:pos="720"/>
          <w:tab w:val="left" w:pos="960"/>
        </w:tabs>
        <w:spacing w:line="360" w:lineRule="exact"/>
        <w:ind w:left="0" w:firstLineChars="200" w:firstLine="422"/>
        <w:jc w:val="left"/>
        <w:rPr>
          <w:rFonts w:ascii="宋体" w:hAnsi="宋体"/>
          <w:b/>
          <w:color w:val="000000"/>
          <w:szCs w:val="21"/>
        </w:rPr>
      </w:pPr>
      <w:r w:rsidRPr="00CB7A7B">
        <w:rPr>
          <w:rFonts w:ascii="宋体" w:hAnsi="宋体" w:hint="eastAsia"/>
          <w:b/>
          <w:color w:val="000000"/>
          <w:szCs w:val="21"/>
        </w:rPr>
        <w:t>免除审查</w:t>
      </w:r>
    </w:p>
    <w:p w:rsidR="000126CC" w:rsidRPr="00CB7A7B" w:rsidRDefault="000126CC" w:rsidP="000126CC">
      <w:pPr>
        <w:widowControl/>
        <w:numPr>
          <w:ilvl w:val="2"/>
          <w:numId w:val="6"/>
        </w:numPr>
        <w:tabs>
          <w:tab w:val="left" w:pos="525"/>
          <w:tab w:val="left" w:pos="720"/>
          <w:tab w:val="left" w:pos="960"/>
        </w:tabs>
        <w:spacing w:line="360" w:lineRule="exact"/>
        <w:ind w:left="0" w:firstLineChars="200" w:firstLine="422"/>
        <w:jc w:val="left"/>
        <w:rPr>
          <w:rFonts w:ascii="宋体" w:hAnsi="宋体"/>
          <w:b/>
          <w:color w:val="000000"/>
          <w:szCs w:val="21"/>
        </w:rPr>
      </w:pPr>
    </w:p>
    <w:p w:rsidR="004921EA" w:rsidRPr="0096740D" w:rsidRDefault="004921EA" w:rsidP="00B246BD">
      <w:pPr>
        <w:widowControl/>
        <w:tabs>
          <w:tab w:val="left" w:pos="360"/>
          <w:tab w:val="left" w:pos="720"/>
          <w:tab w:val="left" w:pos="900"/>
        </w:tabs>
        <w:spacing w:line="360" w:lineRule="exact"/>
        <w:ind w:firstLineChars="49" w:firstLine="118"/>
        <w:jc w:val="left"/>
        <w:rPr>
          <w:rFonts w:ascii="宋体" w:hAnsi="宋体"/>
          <w:b/>
          <w:color w:val="000000"/>
          <w:sz w:val="24"/>
          <w:szCs w:val="24"/>
        </w:rPr>
      </w:pPr>
      <w:r w:rsidRPr="0096740D">
        <w:rPr>
          <w:rFonts w:ascii="宋体" w:hAnsi="宋体" w:hint="eastAsia"/>
          <w:b/>
          <w:color w:val="000000"/>
          <w:sz w:val="24"/>
          <w:szCs w:val="24"/>
        </w:rPr>
        <w:t>3.是否需要年度/定期跟踪审查</w:t>
      </w:r>
    </w:p>
    <w:p w:rsidR="004921EA" w:rsidRPr="0096740D" w:rsidRDefault="004921EA" w:rsidP="004921EA">
      <w:pPr>
        <w:widowControl/>
        <w:tabs>
          <w:tab w:val="left" w:pos="525"/>
          <w:tab w:val="left" w:pos="720"/>
          <w:tab w:val="left" w:pos="960"/>
        </w:tabs>
        <w:spacing w:line="360" w:lineRule="exact"/>
        <w:ind w:leftChars="201" w:left="422" w:firstLineChars="50" w:firstLine="120"/>
        <w:jc w:val="left"/>
        <w:rPr>
          <w:rFonts w:ascii="宋体" w:hAnsi="宋体"/>
          <w:color w:val="000000"/>
          <w:sz w:val="24"/>
          <w:szCs w:val="24"/>
        </w:rPr>
      </w:pPr>
      <w:r w:rsidRPr="0096740D">
        <w:rPr>
          <w:rFonts w:ascii="宋体" w:hAnsi="宋体" w:hint="eastAsia"/>
          <w:color w:val="000000"/>
          <w:sz w:val="24"/>
          <w:szCs w:val="24"/>
        </w:rPr>
        <w:t>□是     □否</w:t>
      </w:r>
      <w:bookmarkStart w:id="0" w:name="_GoBack"/>
      <w:bookmarkEnd w:id="0"/>
    </w:p>
    <w:p w:rsidR="004921EA" w:rsidRPr="0096740D" w:rsidRDefault="004921EA" w:rsidP="004921EA">
      <w:pPr>
        <w:widowControl/>
        <w:tabs>
          <w:tab w:val="left" w:pos="525"/>
          <w:tab w:val="left" w:pos="720"/>
          <w:tab w:val="left" w:pos="960"/>
        </w:tabs>
        <w:spacing w:line="360" w:lineRule="exact"/>
        <w:ind w:firstLineChars="147" w:firstLine="354"/>
        <w:jc w:val="left"/>
        <w:rPr>
          <w:rFonts w:ascii="宋体" w:hAnsi="宋体"/>
          <w:b/>
          <w:color w:val="000000"/>
          <w:sz w:val="24"/>
          <w:szCs w:val="24"/>
        </w:rPr>
      </w:pPr>
      <w:r w:rsidRPr="0096740D">
        <w:rPr>
          <w:rFonts w:ascii="宋体" w:hAnsi="宋体" w:hint="eastAsia"/>
          <w:b/>
          <w:color w:val="000000"/>
          <w:sz w:val="24"/>
          <w:szCs w:val="24"/>
        </w:rPr>
        <w:t>审查频率</w:t>
      </w:r>
    </w:p>
    <w:p w:rsidR="004921EA" w:rsidRPr="0096740D" w:rsidRDefault="004921EA" w:rsidP="004921EA">
      <w:pPr>
        <w:widowControl/>
        <w:tabs>
          <w:tab w:val="left" w:pos="525"/>
          <w:tab w:val="left" w:pos="720"/>
          <w:tab w:val="left" w:pos="960"/>
        </w:tabs>
        <w:spacing w:line="360" w:lineRule="exact"/>
        <w:ind w:firstLineChars="147" w:firstLine="353"/>
        <w:jc w:val="left"/>
        <w:rPr>
          <w:rFonts w:ascii="宋体" w:hAnsi="宋体"/>
          <w:color w:val="000000"/>
          <w:sz w:val="24"/>
          <w:szCs w:val="24"/>
        </w:rPr>
      </w:pPr>
      <w:r w:rsidRPr="0096740D">
        <w:rPr>
          <w:rFonts w:ascii="宋体" w:hAnsi="宋体" w:hint="eastAsia"/>
          <w:color w:val="000000"/>
          <w:sz w:val="24"/>
          <w:szCs w:val="24"/>
        </w:rPr>
        <w:t>□</w:t>
      </w:r>
      <w:r w:rsidRPr="0096740D">
        <w:rPr>
          <w:rFonts w:ascii="宋体" w:hAnsi="宋体"/>
          <w:color w:val="000000"/>
          <w:sz w:val="24"/>
          <w:szCs w:val="24"/>
        </w:rPr>
        <w:t>3个月</w:t>
      </w:r>
      <w:r w:rsidRPr="0096740D">
        <w:rPr>
          <w:rFonts w:ascii="宋体" w:hAnsi="宋体" w:hint="eastAsia"/>
          <w:color w:val="000000"/>
          <w:sz w:val="24"/>
          <w:szCs w:val="24"/>
        </w:rPr>
        <w:t>□</w:t>
      </w:r>
      <w:r w:rsidRPr="0096740D">
        <w:rPr>
          <w:rFonts w:ascii="宋体" w:hAnsi="宋体"/>
          <w:color w:val="000000"/>
          <w:sz w:val="24"/>
          <w:szCs w:val="24"/>
        </w:rPr>
        <w:t xml:space="preserve">6个月 </w:t>
      </w:r>
      <w:r w:rsidRPr="0096740D">
        <w:rPr>
          <w:rFonts w:ascii="宋体" w:hAnsi="宋体" w:hint="eastAsia"/>
          <w:color w:val="000000"/>
          <w:sz w:val="24"/>
          <w:szCs w:val="24"/>
        </w:rPr>
        <w:t xml:space="preserve">   □</w:t>
      </w:r>
      <w:r w:rsidRPr="0096740D">
        <w:rPr>
          <w:rFonts w:ascii="宋体" w:hAnsi="宋体"/>
          <w:color w:val="000000"/>
          <w:sz w:val="24"/>
          <w:szCs w:val="24"/>
        </w:rPr>
        <w:t>12个月</w:t>
      </w:r>
    </w:p>
    <w:p w:rsidR="000126CC" w:rsidRPr="00CB7A7B" w:rsidRDefault="000126CC" w:rsidP="000126CC">
      <w:pPr>
        <w:widowControl/>
        <w:tabs>
          <w:tab w:val="left" w:pos="720"/>
        </w:tabs>
        <w:spacing w:line="360" w:lineRule="exact"/>
        <w:ind w:firstLineChars="49" w:firstLine="118"/>
        <w:jc w:val="left"/>
        <w:rPr>
          <w:rFonts w:ascii="宋体" w:hAnsi="宋体"/>
          <w:b/>
          <w:color w:val="000000"/>
          <w:sz w:val="24"/>
        </w:rPr>
      </w:pPr>
      <w:r>
        <w:rPr>
          <w:rFonts w:ascii="宋体" w:hAnsi="宋体" w:hint="eastAsia"/>
          <w:b/>
          <w:color w:val="000000"/>
          <w:sz w:val="24"/>
        </w:rPr>
        <w:t>4.</w:t>
      </w:r>
      <w:r w:rsidRPr="00CB7A7B">
        <w:rPr>
          <w:rFonts w:ascii="宋体" w:hAnsi="宋体" w:hint="eastAsia"/>
          <w:b/>
          <w:color w:val="000000"/>
          <w:sz w:val="24"/>
        </w:rPr>
        <w:t>修改意见和/或要求补充的资料</w:t>
      </w:r>
    </w:p>
    <w:p w:rsidR="000126CC" w:rsidRPr="000126CC" w:rsidRDefault="000126CC" w:rsidP="004921EA">
      <w:pPr>
        <w:widowControl/>
        <w:tabs>
          <w:tab w:val="left" w:pos="525"/>
        </w:tabs>
        <w:spacing w:line="360" w:lineRule="exact"/>
        <w:ind w:firstLineChars="200" w:firstLine="482"/>
        <w:jc w:val="left"/>
        <w:rPr>
          <w:rFonts w:ascii="宋体" w:hAnsi="宋体"/>
          <w:b/>
          <w:color w:val="000000"/>
          <w:sz w:val="24"/>
          <w:szCs w:val="24"/>
        </w:rPr>
      </w:pPr>
    </w:p>
    <w:p w:rsidR="000126CC" w:rsidRDefault="000126CC" w:rsidP="004921EA">
      <w:pPr>
        <w:widowControl/>
        <w:tabs>
          <w:tab w:val="left" w:pos="525"/>
        </w:tabs>
        <w:spacing w:line="360" w:lineRule="exact"/>
        <w:ind w:firstLineChars="200" w:firstLine="482"/>
        <w:jc w:val="left"/>
        <w:rPr>
          <w:rFonts w:ascii="宋体" w:hAnsi="宋体"/>
          <w:b/>
          <w:color w:val="000000"/>
          <w:sz w:val="24"/>
          <w:szCs w:val="24"/>
        </w:rPr>
      </w:pPr>
    </w:p>
    <w:p w:rsidR="000126CC" w:rsidRDefault="000126CC" w:rsidP="004921EA">
      <w:pPr>
        <w:widowControl/>
        <w:tabs>
          <w:tab w:val="left" w:pos="525"/>
        </w:tabs>
        <w:spacing w:line="360" w:lineRule="exact"/>
        <w:ind w:firstLineChars="200" w:firstLine="482"/>
        <w:jc w:val="left"/>
        <w:rPr>
          <w:rFonts w:ascii="宋体" w:hAnsi="宋体"/>
          <w:b/>
          <w:color w:val="000000"/>
          <w:sz w:val="24"/>
          <w:szCs w:val="24"/>
        </w:rPr>
      </w:pPr>
    </w:p>
    <w:p w:rsidR="00B715FA" w:rsidRDefault="00B715FA" w:rsidP="004921EA">
      <w:pPr>
        <w:widowControl/>
        <w:tabs>
          <w:tab w:val="left" w:pos="525"/>
        </w:tabs>
        <w:spacing w:line="360" w:lineRule="exact"/>
        <w:ind w:firstLineChars="200" w:firstLine="482"/>
        <w:jc w:val="left"/>
        <w:rPr>
          <w:rFonts w:ascii="宋体" w:hAnsi="宋体"/>
          <w:b/>
          <w:color w:val="000000"/>
          <w:sz w:val="24"/>
          <w:szCs w:val="24"/>
        </w:rPr>
      </w:pPr>
    </w:p>
    <w:p w:rsidR="004921EA" w:rsidRPr="0096740D" w:rsidRDefault="004921EA" w:rsidP="004921EA">
      <w:pPr>
        <w:widowControl/>
        <w:tabs>
          <w:tab w:val="left" w:pos="525"/>
        </w:tabs>
        <w:spacing w:line="360" w:lineRule="exact"/>
        <w:ind w:firstLineChars="200" w:firstLine="482"/>
        <w:jc w:val="left"/>
        <w:rPr>
          <w:rFonts w:ascii="宋体" w:hAnsi="宋体"/>
          <w:b/>
          <w:color w:val="000000"/>
          <w:sz w:val="24"/>
          <w:szCs w:val="24"/>
        </w:rPr>
      </w:pPr>
      <w:r w:rsidRPr="0096740D">
        <w:rPr>
          <w:rFonts w:ascii="宋体" w:hAnsi="宋体" w:hint="eastAsia"/>
          <w:b/>
          <w:color w:val="000000"/>
          <w:sz w:val="24"/>
          <w:szCs w:val="24"/>
        </w:rPr>
        <w:t>主要审查者签名：</w:t>
      </w:r>
    </w:p>
    <w:p w:rsidR="004921EA" w:rsidRPr="0096740D" w:rsidRDefault="004921EA" w:rsidP="004921EA">
      <w:pPr>
        <w:widowControl/>
        <w:tabs>
          <w:tab w:val="left" w:pos="525"/>
        </w:tabs>
        <w:spacing w:line="360" w:lineRule="exact"/>
        <w:ind w:firstLineChars="200" w:firstLine="482"/>
        <w:jc w:val="left"/>
        <w:rPr>
          <w:b/>
          <w:color w:val="000000"/>
          <w:sz w:val="24"/>
          <w:szCs w:val="24"/>
        </w:rPr>
      </w:pPr>
      <w:r w:rsidRPr="0096740D">
        <w:rPr>
          <w:rFonts w:ascii="宋体" w:hAnsi="宋体" w:hint="eastAsia"/>
          <w:b/>
          <w:color w:val="000000"/>
          <w:sz w:val="24"/>
          <w:szCs w:val="24"/>
        </w:rPr>
        <w:t>日期：</w:t>
      </w:r>
    </w:p>
    <w:p w:rsidR="000C0347" w:rsidRPr="004921EA" w:rsidRDefault="000C0347" w:rsidP="001456EA">
      <w:pPr>
        <w:rPr>
          <w:b/>
          <w:color w:val="000000"/>
          <w:sz w:val="24"/>
          <w:szCs w:val="24"/>
        </w:rPr>
      </w:pPr>
    </w:p>
    <w:sectPr w:rsidR="000C0347" w:rsidRPr="004921EA" w:rsidSect="006B5903">
      <w:headerReference w:type="default" r:id="rId13"/>
      <w:footerReference w:type="even" r:id="rId14"/>
      <w:footerReference w:type="default" r:id="rId15"/>
      <w:headerReference w:type="first" r:id="rId16"/>
      <w:pgSz w:w="11907" w:h="16840"/>
      <w:pgMar w:top="1418" w:right="1418" w:bottom="1418" w:left="1418" w:header="851" w:footer="1004"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AB1" w:rsidRDefault="000D5AB1">
      <w:r>
        <w:separator/>
      </w:r>
    </w:p>
  </w:endnote>
  <w:endnote w:type="continuationSeparator" w:id="0">
    <w:p w:rsidR="000D5AB1" w:rsidRDefault="000D5A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9E" w:rsidRDefault="00315C9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EA" w:rsidRDefault="001456EA" w:rsidP="00DA7A88">
    <w:pPr>
      <w:pStyle w:val="a5"/>
      <w:pBdr>
        <w:top w:val="single" w:sz="4" w:space="1" w:color="auto"/>
      </w:pBdr>
      <w:ind w:firstLineChars="1000" w:firstLine="1800"/>
      <w:jc w:val="right"/>
      <w:rPr>
        <w:rFonts w:ascii="宋体" w:hAnsi="宋体"/>
      </w:rPr>
    </w:pPr>
    <w:r>
      <w:rPr>
        <w:rFonts w:ascii="宋体" w:hAnsi="宋体" w:hint="eastAsia"/>
        <w:kern w:val="0"/>
        <w:szCs w:val="21"/>
      </w:rPr>
      <w:t>第</w:t>
    </w:r>
    <w:r w:rsidR="008A3731">
      <w:rPr>
        <w:rFonts w:ascii="宋体" w:hAnsi="宋体"/>
        <w:kern w:val="0"/>
        <w:szCs w:val="21"/>
      </w:rPr>
      <w:fldChar w:fldCharType="begin"/>
    </w:r>
    <w:r>
      <w:rPr>
        <w:rFonts w:ascii="宋体" w:hAnsi="宋体"/>
        <w:kern w:val="0"/>
        <w:szCs w:val="21"/>
      </w:rPr>
      <w:instrText xml:space="preserve"> PAGE </w:instrText>
    </w:r>
    <w:r w:rsidR="008A3731">
      <w:rPr>
        <w:rFonts w:ascii="宋体" w:hAnsi="宋体"/>
        <w:kern w:val="0"/>
        <w:szCs w:val="21"/>
      </w:rPr>
      <w:fldChar w:fldCharType="separate"/>
    </w:r>
    <w:r>
      <w:rPr>
        <w:rFonts w:ascii="宋体" w:hAnsi="宋体"/>
        <w:noProof/>
        <w:kern w:val="0"/>
        <w:szCs w:val="21"/>
      </w:rPr>
      <w:t>1</w:t>
    </w:r>
    <w:r w:rsidR="008A3731">
      <w:rPr>
        <w:rFonts w:ascii="宋体" w:hAnsi="宋体"/>
        <w:kern w:val="0"/>
        <w:szCs w:val="21"/>
      </w:rPr>
      <w:fldChar w:fldCharType="end"/>
    </w:r>
    <w:r>
      <w:rPr>
        <w:rFonts w:ascii="宋体" w:hAnsi="宋体" w:hint="eastAsia"/>
        <w:kern w:val="0"/>
        <w:szCs w:val="21"/>
      </w:rPr>
      <w:t>页    共10页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9E" w:rsidRDefault="00315C9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EA" w:rsidRDefault="008A3731" w:rsidP="00F7616C">
    <w:pPr>
      <w:pStyle w:val="a5"/>
      <w:framePr w:wrap="around" w:vAnchor="text" w:hAnchor="margin" w:xAlign="center" w:y="1"/>
      <w:rPr>
        <w:rStyle w:val="a3"/>
      </w:rPr>
    </w:pPr>
    <w:r>
      <w:rPr>
        <w:rStyle w:val="a3"/>
      </w:rPr>
      <w:fldChar w:fldCharType="begin"/>
    </w:r>
    <w:r w:rsidR="001456EA">
      <w:rPr>
        <w:rStyle w:val="a3"/>
      </w:rPr>
      <w:instrText xml:space="preserve">PAGE  </w:instrText>
    </w:r>
    <w:r>
      <w:rPr>
        <w:rStyle w:val="a3"/>
      </w:rPr>
      <w:fldChar w:fldCharType="end"/>
    </w:r>
  </w:p>
  <w:p w:rsidR="001456EA" w:rsidRDefault="001456EA">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EA" w:rsidRDefault="00AB6B83" w:rsidP="00F7616C">
    <w:pPr>
      <w:pStyle w:val="a5"/>
      <w:framePr w:wrap="around" w:vAnchor="text" w:hAnchor="margin" w:xAlign="center" w:y="1"/>
      <w:rPr>
        <w:rStyle w:val="a3"/>
      </w:rPr>
    </w:pPr>
    <w:r>
      <w:rPr>
        <w:rStyle w:val="a3"/>
      </w:rPr>
      <w:t>9</w:t>
    </w:r>
    <w:r w:rsidR="001456EA">
      <w:rPr>
        <w:rStyle w:val="a3"/>
        <w:rFonts w:hint="eastAsia"/>
      </w:rPr>
      <w:t>-</w:t>
    </w:r>
    <w:r w:rsidR="008A3731">
      <w:rPr>
        <w:rStyle w:val="a3"/>
      </w:rPr>
      <w:fldChar w:fldCharType="begin"/>
    </w:r>
    <w:r w:rsidR="001456EA">
      <w:rPr>
        <w:rStyle w:val="a3"/>
      </w:rPr>
      <w:instrText xml:space="preserve">PAGE  </w:instrText>
    </w:r>
    <w:r w:rsidR="008A3731">
      <w:rPr>
        <w:rStyle w:val="a3"/>
      </w:rPr>
      <w:fldChar w:fldCharType="separate"/>
    </w:r>
    <w:r w:rsidR="00B15516">
      <w:rPr>
        <w:rStyle w:val="a3"/>
        <w:noProof/>
      </w:rPr>
      <w:t>1</w:t>
    </w:r>
    <w:r w:rsidR="008A3731">
      <w:rPr>
        <w:rStyle w:val="a3"/>
      </w:rPr>
      <w:fldChar w:fldCharType="end"/>
    </w:r>
  </w:p>
  <w:p w:rsidR="001456EA" w:rsidRDefault="001456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AB1" w:rsidRDefault="000D5AB1">
      <w:r>
        <w:separator/>
      </w:r>
    </w:p>
  </w:footnote>
  <w:footnote w:type="continuationSeparator" w:id="0">
    <w:p w:rsidR="000D5AB1" w:rsidRDefault="000D5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9E" w:rsidRDefault="00315C9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EA" w:rsidRDefault="001456EA">
    <w:pPr>
      <w:pBdr>
        <w:bottom w:val="single" w:sz="4" w:space="1" w:color="auto"/>
      </w:pBdr>
      <w:jc w:val="right"/>
      <w:rPr>
        <w:b/>
        <w:bCs/>
        <w:szCs w:val="21"/>
      </w:rPr>
    </w:pPr>
    <w:r>
      <w:rPr>
        <w:rFonts w:ascii="宋体" w:hint="eastAsia"/>
      </w:rPr>
      <w:t>编码</w:t>
    </w:r>
    <w:r>
      <w:rPr>
        <w:rFonts w:hint="eastAsia"/>
      </w:rPr>
      <w:t>IEC-C-008-V.02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C9E" w:rsidRDefault="00315C9E">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EA" w:rsidRPr="00AB6B83" w:rsidRDefault="001456EA" w:rsidP="00F808CB">
    <w:pPr>
      <w:pStyle w:val="a4"/>
      <w:jc w:val="both"/>
      <w:rPr>
        <w:sz w:val="21"/>
        <w:szCs w:val="21"/>
      </w:rPr>
    </w:pPr>
    <w:r w:rsidRPr="00AB6B83">
      <w:rPr>
        <w:rFonts w:hint="eastAsia"/>
        <w:bCs/>
        <w:sz w:val="21"/>
        <w:szCs w:val="21"/>
      </w:rPr>
      <w:t>研究方案的初始审查</w:t>
    </w:r>
    <w:r w:rsidRPr="00AB6B83">
      <w:rPr>
        <w:rFonts w:hint="eastAsia"/>
        <w:sz w:val="21"/>
        <w:szCs w:val="21"/>
      </w:rPr>
      <w:t>IEC-C-00</w:t>
    </w:r>
    <w:r w:rsidR="00AB6B83" w:rsidRPr="00AB6B83">
      <w:rPr>
        <w:sz w:val="21"/>
        <w:szCs w:val="21"/>
      </w:rPr>
      <w:t>9</w:t>
    </w:r>
    <w:r w:rsidRPr="00AB6B83">
      <w:rPr>
        <w:rFonts w:hint="eastAsia"/>
        <w:sz w:val="21"/>
        <w:szCs w:val="21"/>
      </w:rPr>
      <w:t>-V.0</w:t>
    </w:r>
    <w:r w:rsidR="00AB6B83" w:rsidRPr="00AB6B83">
      <w:rPr>
        <w:sz w:val="21"/>
        <w:szCs w:val="21"/>
      </w:rPr>
      <w:t>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EA" w:rsidRDefault="008A3731">
    <w:pPr>
      <w:pStyle w:val="a4"/>
      <w:framePr w:h="0" w:wrap="around" w:vAnchor="text" w:hAnchor="margin" w:xAlign="right" w:y="1"/>
      <w:rPr>
        <w:rStyle w:val="a3"/>
      </w:rPr>
    </w:pPr>
    <w:r>
      <w:fldChar w:fldCharType="begin"/>
    </w:r>
    <w:r w:rsidR="001456EA">
      <w:rPr>
        <w:rStyle w:val="a3"/>
      </w:rPr>
      <w:instrText xml:space="preserve">PAGE  </w:instrText>
    </w:r>
    <w:r>
      <w:fldChar w:fldCharType="separate"/>
    </w:r>
    <w:r w:rsidR="001456EA">
      <w:rPr>
        <w:rStyle w:val="a3"/>
      </w:rPr>
      <w:t>1</w:t>
    </w:r>
    <w:r>
      <w:fldChar w:fldCharType="end"/>
    </w:r>
  </w:p>
  <w:p w:rsidR="001456EA" w:rsidRDefault="001456EA">
    <w:pPr>
      <w:pBdr>
        <w:bottom w:val="single" w:sz="4" w:space="1" w:color="auto"/>
      </w:pBdr>
      <w:ind w:right="360"/>
      <w:jc w:val="right"/>
      <w:rPr>
        <w:b/>
        <w:bCs/>
        <w:szCs w:val="21"/>
      </w:rPr>
    </w:pPr>
    <w:r>
      <w:rPr>
        <w:rFonts w:ascii="宋体" w:hint="eastAsia"/>
      </w:rPr>
      <w:t>编码</w:t>
    </w:r>
    <w:r>
      <w:rPr>
        <w:rFonts w:hint="eastAsia"/>
      </w:rPr>
      <w:t>IEC-C-014-V.01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671"/>
    <w:multiLevelType w:val="hybridMultilevel"/>
    <w:tmpl w:val="4EF22F02"/>
    <w:lvl w:ilvl="0" w:tplc="E50A45EE">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
    <w:nsid w:val="0B3110AC"/>
    <w:multiLevelType w:val="hybridMultilevel"/>
    <w:tmpl w:val="AB08FC4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3486245"/>
    <w:multiLevelType w:val="multilevel"/>
    <w:tmpl w:val="1348624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CED6011"/>
    <w:multiLevelType w:val="hybridMultilevel"/>
    <w:tmpl w:val="741A9F2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7165B6"/>
    <w:multiLevelType w:val="multilevel"/>
    <w:tmpl w:val="277165B6"/>
    <w:lvl w:ilvl="0">
      <w:start w:val="1"/>
      <w:numFmt w:val="bullet"/>
      <w:lvlText w:val=""/>
      <w:lvlJc w:val="left"/>
      <w:pPr>
        <w:tabs>
          <w:tab w:val="num" w:pos="3299"/>
        </w:tabs>
        <w:ind w:left="3299" w:hanging="420"/>
      </w:pPr>
      <w:rPr>
        <w:rFonts w:ascii="Wingdings" w:hAnsi="Wingdings" w:hint="default"/>
      </w:rPr>
    </w:lvl>
    <w:lvl w:ilvl="1">
      <w:start w:val="1"/>
      <w:numFmt w:val="decimal"/>
      <w:lvlText w:val="%2."/>
      <w:lvlJc w:val="left"/>
      <w:pPr>
        <w:tabs>
          <w:tab w:val="num" w:pos="552"/>
        </w:tabs>
        <w:ind w:left="472" w:hanging="52"/>
      </w:pPr>
      <w:rPr>
        <w:rFonts w:ascii="Times New Roman" w:eastAsia="宋体" w:hAnsi="Times New Roman" w:hint="default"/>
        <w:b w:val="0"/>
        <w:i w:val="0"/>
        <w:color w:val="auto"/>
        <w:sz w:val="21"/>
        <w:szCs w:val="21"/>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20"/>
        </w:tabs>
        <w:ind w:left="1620" w:hanging="360"/>
      </w:pPr>
      <w:rPr>
        <w:rFonts w:hint="default"/>
      </w:rPr>
    </w:lvl>
    <w:lvl w:ilvl="4">
      <w:start w:val="200"/>
      <w:numFmt w:val="bullet"/>
      <w:lvlText w:val="□"/>
      <w:lvlJc w:val="left"/>
      <w:pPr>
        <w:tabs>
          <w:tab w:val="num" w:pos="2040"/>
        </w:tabs>
        <w:ind w:left="2040" w:hanging="360"/>
      </w:pPr>
      <w:rPr>
        <w:rFonts w:ascii="宋体" w:eastAsia="宋体" w:hAnsi="宋体" w:cs="Times New Roman"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2C184097"/>
    <w:multiLevelType w:val="multilevel"/>
    <w:tmpl w:val="2C184097"/>
    <w:lvl w:ilvl="0">
      <w:start w:val="1"/>
      <w:numFmt w:val="bullet"/>
      <w:lvlText w:val=""/>
      <w:lvlJc w:val="left"/>
      <w:pPr>
        <w:tabs>
          <w:tab w:val="num" w:pos="3299"/>
        </w:tabs>
        <w:ind w:left="3299" w:hanging="420"/>
      </w:pPr>
      <w:rPr>
        <w:rFonts w:ascii="Wingdings" w:hAnsi="Wingdings" w:hint="default"/>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2CC255C2"/>
    <w:multiLevelType w:val="hybridMultilevel"/>
    <w:tmpl w:val="55062170"/>
    <w:lvl w:ilvl="0" w:tplc="E50A45EE">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7">
    <w:nsid w:val="35A8251B"/>
    <w:multiLevelType w:val="multilevel"/>
    <w:tmpl w:val="35A8251B"/>
    <w:lvl w:ilvl="0">
      <w:start w:val="1"/>
      <w:numFmt w:val="bullet"/>
      <w:lvlText w:val=""/>
      <w:lvlJc w:val="left"/>
      <w:pPr>
        <w:tabs>
          <w:tab w:val="num" w:pos="779"/>
        </w:tabs>
        <w:ind w:left="779" w:hanging="420"/>
      </w:pPr>
      <w:rPr>
        <w:rFonts w:ascii="Symbol" w:hAnsi="Symbol" w:hint="default"/>
        <w:color w:val="auto"/>
        <w:sz w:val="21"/>
        <w:szCs w:val="21"/>
      </w:rPr>
    </w:lvl>
    <w:lvl w:ilvl="1">
      <w:start w:val="4"/>
      <w:numFmt w:val="upperRoman"/>
      <w:lvlText w:val="%2."/>
      <w:lvlJc w:val="left"/>
      <w:pPr>
        <w:tabs>
          <w:tab w:val="num" w:pos="959"/>
        </w:tabs>
        <w:ind w:left="959" w:hanging="180"/>
      </w:pPr>
      <w:rPr>
        <w:rFonts w:hint="default"/>
        <w:color w:val="auto"/>
        <w:sz w:val="21"/>
        <w:szCs w:val="21"/>
      </w:rPr>
    </w:lvl>
    <w:lvl w:ilvl="2">
      <w:start w:val="3"/>
      <w:numFmt w:val="decimal"/>
      <w:lvlText w:val="%3．"/>
      <w:lvlJc w:val="left"/>
      <w:pPr>
        <w:tabs>
          <w:tab w:val="num" w:pos="1559"/>
        </w:tabs>
        <w:ind w:left="1559" w:hanging="360"/>
      </w:pPr>
      <w:rPr>
        <w:rFonts w:hint="default"/>
      </w:rPr>
    </w:lvl>
    <w:lvl w:ilvl="3">
      <w:start w:val="1"/>
      <w:numFmt w:val="decimal"/>
      <w:lvlText w:val="%4."/>
      <w:lvlJc w:val="left"/>
      <w:pPr>
        <w:tabs>
          <w:tab w:val="num" w:pos="1979"/>
        </w:tabs>
        <w:ind w:left="1979" w:hanging="360"/>
      </w:pPr>
      <w:rPr>
        <w:rFonts w:hint="default"/>
        <w:color w:val="auto"/>
        <w:sz w:val="21"/>
        <w:szCs w:val="21"/>
        <w:u w:color="0000FF"/>
      </w:rPr>
    </w:lvl>
    <w:lvl w:ilvl="4">
      <w:start w:val="1"/>
      <w:numFmt w:val="bullet"/>
      <w:lvlText w:val=""/>
      <w:lvlJc w:val="left"/>
      <w:pPr>
        <w:tabs>
          <w:tab w:val="num" w:pos="2459"/>
        </w:tabs>
        <w:ind w:left="2459" w:hanging="420"/>
      </w:pPr>
      <w:rPr>
        <w:rFonts w:ascii="Wingdings" w:hAnsi="Wingdings" w:hint="default"/>
        <w:color w:val="auto"/>
        <w:sz w:val="21"/>
        <w:szCs w:val="21"/>
      </w:rPr>
    </w:lvl>
    <w:lvl w:ilvl="5">
      <w:start w:val="6"/>
      <w:numFmt w:val="decimal"/>
      <w:lvlText w:val="%6、"/>
      <w:lvlJc w:val="left"/>
      <w:pPr>
        <w:tabs>
          <w:tab w:val="num" w:pos="2819"/>
        </w:tabs>
        <w:ind w:left="2819" w:hanging="360"/>
      </w:pPr>
      <w:rPr>
        <w:rFonts w:hint="default"/>
      </w:rPr>
    </w:lvl>
    <w:lvl w:ilvl="6">
      <w:start w:val="1"/>
      <w:numFmt w:val="bullet"/>
      <w:lvlText w:val=""/>
      <w:lvlJc w:val="left"/>
      <w:pPr>
        <w:tabs>
          <w:tab w:val="num" w:pos="3299"/>
        </w:tabs>
        <w:ind w:left="3299" w:hanging="420"/>
      </w:pPr>
      <w:rPr>
        <w:rFonts w:ascii="Wingdings" w:hAnsi="Wingdings" w:hint="default"/>
        <w:color w:val="auto"/>
        <w:sz w:val="21"/>
        <w:szCs w:val="21"/>
      </w:rPr>
    </w:lvl>
    <w:lvl w:ilvl="7">
      <w:start w:val="1"/>
      <w:numFmt w:val="bullet"/>
      <w:lvlText w:val=""/>
      <w:lvlJc w:val="left"/>
      <w:pPr>
        <w:tabs>
          <w:tab w:val="num" w:pos="3719"/>
        </w:tabs>
        <w:ind w:left="3719" w:hanging="420"/>
      </w:pPr>
      <w:rPr>
        <w:rFonts w:ascii="Wingdings" w:hAnsi="Wingdings" w:hint="default"/>
      </w:rPr>
    </w:lvl>
    <w:lvl w:ilvl="8">
      <w:start w:val="1"/>
      <w:numFmt w:val="bullet"/>
      <w:lvlText w:val=""/>
      <w:lvlJc w:val="left"/>
      <w:pPr>
        <w:tabs>
          <w:tab w:val="num" w:pos="4139"/>
        </w:tabs>
        <w:ind w:left="4139" w:hanging="420"/>
      </w:pPr>
      <w:rPr>
        <w:rFonts w:ascii="Wingdings" w:hAnsi="Wingdings" w:hint="default"/>
      </w:rPr>
    </w:lvl>
  </w:abstractNum>
  <w:abstractNum w:abstractNumId="8">
    <w:nsid w:val="37480E91"/>
    <w:multiLevelType w:val="hybridMultilevel"/>
    <w:tmpl w:val="F126EB9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418C570C"/>
    <w:multiLevelType w:val="multilevel"/>
    <w:tmpl w:val="4600013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42992B06"/>
    <w:multiLevelType w:val="hybridMultilevel"/>
    <w:tmpl w:val="60D6854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46D6495D"/>
    <w:multiLevelType w:val="multilevel"/>
    <w:tmpl w:val="DBD632F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48565B36"/>
    <w:multiLevelType w:val="hybridMultilevel"/>
    <w:tmpl w:val="DE4C837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505B7581"/>
    <w:multiLevelType w:val="multilevel"/>
    <w:tmpl w:val="57D6297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517426FA"/>
    <w:multiLevelType w:val="hybridMultilevel"/>
    <w:tmpl w:val="EE9EA3E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537027A0"/>
    <w:multiLevelType w:val="multilevel"/>
    <w:tmpl w:val="537027A0"/>
    <w:lvl w:ilvl="0">
      <w:start w:val="1"/>
      <w:numFmt w:val="bullet"/>
      <w:lvlText w:val=""/>
      <w:lvlJc w:val="left"/>
      <w:pPr>
        <w:tabs>
          <w:tab w:val="num" w:pos="4076"/>
        </w:tabs>
        <w:ind w:left="4076" w:hanging="420"/>
      </w:pPr>
      <w:rPr>
        <w:rFonts w:ascii="Wingdings" w:hAnsi="Wingdings" w:hint="default"/>
      </w:rPr>
    </w:lvl>
    <w:lvl w:ilvl="1">
      <w:start w:val="1"/>
      <w:numFmt w:val="bullet"/>
      <w:lvlText w:val=""/>
      <w:lvlJc w:val="left"/>
      <w:pPr>
        <w:tabs>
          <w:tab w:val="num" w:pos="1617"/>
        </w:tabs>
        <w:ind w:left="1617"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2457"/>
        </w:tabs>
        <w:ind w:left="2457" w:hanging="420"/>
      </w:pPr>
      <w:rPr>
        <w:rFonts w:ascii="Wingdings" w:hAnsi="Wingdings" w:hint="default"/>
      </w:rPr>
    </w:lvl>
    <w:lvl w:ilvl="4">
      <w:start w:val="1"/>
      <w:numFmt w:val="bullet"/>
      <w:lvlText w:val=""/>
      <w:lvlJc w:val="left"/>
      <w:pPr>
        <w:tabs>
          <w:tab w:val="num" w:pos="2877"/>
        </w:tabs>
        <w:ind w:left="2877" w:hanging="420"/>
      </w:pPr>
      <w:rPr>
        <w:rFonts w:ascii="Wingdings" w:hAnsi="Wingdings" w:hint="default"/>
      </w:rPr>
    </w:lvl>
    <w:lvl w:ilvl="5">
      <w:start w:val="1"/>
      <w:numFmt w:val="bullet"/>
      <w:lvlText w:val=""/>
      <w:lvlJc w:val="left"/>
      <w:pPr>
        <w:tabs>
          <w:tab w:val="num" w:pos="3297"/>
        </w:tabs>
        <w:ind w:left="3297" w:hanging="420"/>
      </w:pPr>
      <w:rPr>
        <w:rFonts w:ascii="Wingdings" w:hAnsi="Wingdings" w:hint="default"/>
      </w:rPr>
    </w:lvl>
    <w:lvl w:ilvl="6">
      <w:start w:val="1"/>
      <w:numFmt w:val="bullet"/>
      <w:lvlText w:val=""/>
      <w:lvlJc w:val="left"/>
      <w:pPr>
        <w:tabs>
          <w:tab w:val="num" w:pos="3717"/>
        </w:tabs>
        <w:ind w:left="3717" w:hanging="420"/>
      </w:pPr>
      <w:rPr>
        <w:rFonts w:ascii="Wingdings" w:hAnsi="Wingdings" w:hint="default"/>
      </w:rPr>
    </w:lvl>
    <w:lvl w:ilvl="7">
      <w:start w:val="1"/>
      <w:numFmt w:val="bullet"/>
      <w:lvlText w:val=""/>
      <w:lvlJc w:val="left"/>
      <w:pPr>
        <w:tabs>
          <w:tab w:val="num" w:pos="4137"/>
        </w:tabs>
        <w:ind w:left="4137" w:hanging="420"/>
      </w:pPr>
      <w:rPr>
        <w:rFonts w:ascii="Wingdings" w:hAnsi="Wingdings" w:hint="default"/>
      </w:rPr>
    </w:lvl>
    <w:lvl w:ilvl="8">
      <w:start w:val="1"/>
      <w:numFmt w:val="bullet"/>
      <w:lvlText w:val=""/>
      <w:lvlJc w:val="left"/>
      <w:pPr>
        <w:tabs>
          <w:tab w:val="num" w:pos="4557"/>
        </w:tabs>
        <w:ind w:left="4557" w:hanging="420"/>
      </w:pPr>
      <w:rPr>
        <w:rFonts w:ascii="Wingdings" w:hAnsi="Wingdings" w:hint="default"/>
      </w:rPr>
    </w:lvl>
  </w:abstractNum>
  <w:abstractNum w:abstractNumId="16">
    <w:nsid w:val="57D960FE"/>
    <w:multiLevelType w:val="hybridMultilevel"/>
    <w:tmpl w:val="8690A17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8DE0D14"/>
    <w:multiLevelType w:val="hybridMultilevel"/>
    <w:tmpl w:val="DF30E66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EDA1E52"/>
    <w:multiLevelType w:val="multilevel"/>
    <w:tmpl w:val="F126EB9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nsid w:val="634F11FE"/>
    <w:multiLevelType w:val="multilevel"/>
    <w:tmpl w:val="634F11FE"/>
    <w:lvl w:ilvl="0">
      <w:start w:val="1"/>
      <w:numFmt w:val="bullet"/>
      <w:lvlText w:val=""/>
      <w:lvlJc w:val="left"/>
      <w:pPr>
        <w:tabs>
          <w:tab w:val="num" w:pos="1197"/>
        </w:tabs>
        <w:ind w:left="1197" w:hanging="420"/>
      </w:pPr>
      <w:rPr>
        <w:rFonts w:ascii="Wingdings" w:hAnsi="Wingdings" w:hint="default"/>
      </w:rPr>
    </w:lvl>
    <w:lvl w:ilvl="1">
      <w:start w:val="8"/>
      <w:numFmt w:val="decimal"/>
      <w:lvlText w:val="%2．"/>
      <w:lvlJc w:val="left"/>
      <w:pPr>
        <w:tabs>
          <w:tab w:val="num" w:pos="1137"/>
        </w:tabs>
        <w:ind w:left="1137" w:hanging="360"/>
      </w:pPr>
      <w:rPr>
        <w:rFonts w:hint="default"/>
      </w:rPr>
    </w:lvl>
    <w:lvl w:ilvl="2">
      <w:start w:val="1"/>
      <w:numFmt w:val="bullet"/>
      <w:lvlText w:val=""/>
      <w:lvlJc w:val="left"/>
      <w:pPr>
        <w:tabs>
          <w:tab w:val="num" w:pos="1617"/>
        </w:tabs>
        <w:ind w:left="1617" w:hanging="420"/>
      </w:pPr>
      <w:rPr>
        <w:rFonts w:ascii="Wingdings" w:hAnsi="Wingdings" w:hint="default"/>
      </w:rPr>
    </w:lvl>
    <w:lvl w:ilvl="3">
      <w:start w:val="1"/>
      <w:numFmt w:val="decimal"/>
      <w:lvlText w:val="%4."/>
      <w:lvlJc w:val="left"/>
      <w:pPr>
        <w:tabs>
          <w:tab w:val="num" w:pos="2037"/>
        </w:tabs>
        <w:ind w:left="2037" w:hanging="420"/>
      </w:pPr>
    </w:lvl>
    <w:lvl w:ilvl="4">
      <w:start w:val="1"/>
      <w:numFmt w:val="lowerLetter"/>
      <w:lvlText w:val="%5)"/>
      <w:lvlJc w:val="left"/>
      <w:pPr>
        <w:tabs>
          <w:tab w:val="num" w:pos="2457"/>
        </w:tabs>
        <w:ind w:left="2457" w:hanging="420"/>
      </w:pPr>
    </w:lvl>
    <w:lvl w:ilvl="5">
      <w:start w:val="1"/>
      <w:numFmt w:val="lowerRoman"/>
      <w:lvlText w:val="%6."/>
      <w:lvlJc w:val="right"/>
      <w:pPr>
        <w:tabs>
          <w:tab w:val="num" w:pos="2877"/>
        </w:tabs>
        <w:ind w:left="2877" w:hanging="420"/>
      </w:pPr>
    </w:lvl>
    <w:lvl w:ilvl="6">
      <w:start w:val="1"/>
      <w:numFmt w:val="decimal"/>
      <w:lvlText w:val="%7."/>
      <w:lvlJc w:val="left"/>
      <w:pPr>
        <w:tabs>
          <w:tab w:val="num" w:pos="3297"/>
        </w:tabs>
        <w:ind w:left="3297" w:hanging="420"/>
      </w:pPr>
    </w:lvl>
    <w:lvl w:ilvl="7">
      <w:start w:val="1"/>
      <w:numFmt w:val="lowerLetter"/>
      <w:lvlText w:val="%8)"/>
      <w:lvlJc w:val="left"/>
      <w:pPr>
        <w:tabs>
          <w:tab w:val="num" w:pos="3717"/>
        </w:tabs>
        <w:ind w:left="3717" w:hanging="420"/>
      </w:pPr>
    </w:lvl>
    <w:lvl w:ilvl="8">
      <w:start w:val="1"/>
      <w:numFmt w:val="lowerRoman"/>
      <w:lvlText w:val="%9."/>
      <w:lvlJc w:val="right"/>
      <w:pPr>
        <w:tabs>
          <w:tab w:val="num" w:pos="4137"/>
        </w:tabs>
        <w:ind w:left="4137" w:hanging="420"/>
      </w:pPr>
    </w:lvl>
  </w:abstractNum>
  <w:abstractNum w:abstractNumId="20">
    <w:nsid w:val="67E2110D"/>
    <w:multiLevelType w:val="hybridMultilevel"/>
    <w:tmpl w:val="85E0412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69EA79C3"/>
    <w:multiLevelType w:val="hybridMultilevel"/>
    <w:tmpl w:val="DBD632F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A6038C8"/>
    <w:multiLevelType w:val="multilevel"/>
    <w:tmpl w:val="6A6038C8"/>
    <w:lvl w:ilvl="0">
      <w:start w:val="1"/>
      <w:numFmt w:val="bullet"/>
      <w:lvlText w:val=""/>
      <w:lvlJc w:val="left"/>
      <w:pPr>
        <w:tabs>
          <w:tab w:val="num" w:pos="3658"/>
        </w:tabs>
        <w:ind w:left="3658" w:hanging="420"/>
      </w:pPr>
      <w:rPr>
        <w:rFonts w:ascii="Wingdings" w:hAnsi="Wingdings" w:hint="default"/>
      </w:rPr>
    </w:lvl>
    <w:lvl w:ilvl="1">
      <w:start w:val="1"/>
      <w:numFmt w:val="bullet"/>
      <w:lvlText w:val=""/>
      <w:lvlJc w:val="left"/>
      <w:pPr>
        <w:tabs>
          <w:tab w:val="num" w:pos="1199"/>
        </w:tabs>
        <w:ind w:left="1199" w:hanging="420"/>
      </w:pPr>
      <w:rPr>
        <w:rFonts w:ascii="Wingdings" w:hAnsi="Wingdings" w:hint="default"/>
      </w:rPr>
    </w:lvl>
    <w:lvl w:ilvl="2">
      <w:start w:val="1"/>
      <w:numFmt w:val="bullet"/>
      <w:lvlText w:val=""/>
      <w:lvlJc w:val="left"/>
      <w:pPr>
        <w:tabs>
          <w:tab w:val="num" w:pos="1619"/>
        </w:tabs>
        <w:ind w:left="1619" w:hanging="420"/>
      </w:pPr>
      <w:rPr>
        <w:rFonts w:ascii="Wingdings" w:hAnsi="Wingdings" w:hint="default"/>
      </w:rPr>
    </w:lvl>
    <w:lvl w:ilvl="3">
      <w:start w:val="1"/>
      <w:numFmt w:val="bullet"/>
      <w:lvlText w:val=""/>
      <w:lvlJc w:val="left"/>
      <w:pPr>
        <w:tabs>
          <w:tab w:val="num" w:pos="2039"/>
        </w:tabs>
        <w:ind w:left="2039" w:hanging="420"/>
      </w:pPr>
      <w:rPr>
        <w:rFonts w:ascii="Wingdings" w:hAnsi="Wingdings" w:hint="default"/>
      </w:rPr>
    </w:lvl>
    <w:lvl w:ilvl="4">
      <w:start w:val="1"/>
      <w:numFmt w:val="bullet"/>
      <w:lvlText w:val=""/>
      <w:lvlJc w:val="left"/>
      <w:pPr>
        <w:tabs>
          <w:tab w:val="num" w:pos="2459"/>
        </w:tabs>
        <w:ind w:left="2459" w:hanging="420"/>
      </w:pPr>
      <w:rPr>
        <w:rFonts w:ascii="Wingdings" w:hAnsi="Wingdings" w:hint="default"/>
      </w:rPr>
    </w:lvl>
    <w:lvl w:ilvl="5">
      <w:start w:val="1"/>
      <w:numFmt w:val="bullet"/>
      <w:lvlText w:val=""/>
      <w:lvlJc w:val="left"/>
      <w:pPr>
        <w:tabs>
          <w:tab w:val="num" w:pos="2879"/>
        </w:tabs>
        <w:ind w:left="2879" w:hanging="420"/>
      </w:pPr>
      <w:rPr>
        <w:rFonts w:ascii="Wingdings" w:hAnsi="Wingdings" w:hint="default"/>
      </w:rPr>
    </w:lvl>
    <w:lvl w:ilvl="6">
      <w:start w:val="1"/>
      <w:numFmt w:val="bullet"/>
      <w:lvlText w:val=""/>
      <w:lvlJc w:val="left"/>
      <w:pPr>
        <w:tabs>
          <w:tab w:val="num" w:pos="3299"/>
        </w:tabs>
        <w:ind w:left="3299" w:hanging="420"/>
      </w:pPr>
      <w:rPr>
        <w:rFonts w:ascii="Wingdings" w:hAnsi="Wingdings" w:hint="default"/>
      </w:rPr>
    </w:lvl>
    <w:lvl w:ilvl="7">
      <w:start w:val="1"/>
      <w:numFmt w:val="bullet"/>
      <w:lvlText w:val=""/>
      <w:lvlJc w:val="left"/>
      <w:pPr>
        <w:tabs>
          <w:tab w:val="num" w:pos="3719"/>
        </w:tabs>
        <w:ind w:left="3719" w:hanging="420"/>
      </w:pPr>
      <w:rPr>
        <w:rFonts w:ascii="Wingdings" w:hAnsi="Wingdings" w:hint="default"/>
      </w:rPr>
    </w:lvl>
    <w:lvl w:ilvl="8">
      <w:start w:val="1"/>
      <w:numFmt w:val="bullet"/>
      <w:lvlText w:val=""/>
      <w:lvlJc w:val="left"/>
      <w:pPr>
        <w:tabs>
          <w:tab w:val="num" w:pos="4139"/>
        </w:tabs>
        <w:ind w:left="4139" w:hanging="420"/>
      </w:pPr>
      <w:rPr>
        <w:rFonts w:ascii="Wingdings" w:hAnsi="Wingdings" w:hint="default"/>
      </w:rPr>
    </w:lvl>
  </w:abstractNum>
  <w:abstractNum w:abstractNumId="23">
    <w:nsid w:val="6B573E52"/>
    <w:multiLevelType w:val="multilevel"/>
    <w:tmpl w:val="6B573E52"/>
    <w:lvl w:ilvl="0">
      <w:start w:val="1"/>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6BA86921"/>
    <w:multiLevelType w:val="hybridMultilevel"/>
    <w:tmpl w:val="A418BC8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6E6B5DA0"/>
    <w:multiLevelType w:val="hybridMultilevel"/>
    <w:tmpl w:val="1F36CF1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6E8D5AD5"/>
    <w:multiLevelType w:val="hybridMultilevel"/>
    <w:tmpl w:val="918E5726"/>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nsid w:val="6FF96CB0"/>
    <w:multiLevelType w:val="hybridMultilevel"/>
    <w:tmpl w:val="B2282A6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E50A45EE">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1D672F1"/>
    <w:multiLevelType w:val="multilevel"/>
    <w:tmpl w:val="71D672F1"/>
    <w:lvl w:ilvl="0">
      <w:start w:val="6"/>
      <w:numFmt w:val="decimal"/>
      <w:lvlText w:val="%1．"/>
      <w:lvlJc w:val="left"/>
      <w:pPr>
        <w:tabs>
          <w:tab w:val="num" w:pos="782"/>
        </w:tabs>
        <w:ind w:left="782"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29">
    <w:nsid w:val="7A915F98"/>
    <w:multiLevelType w:val="hybridMultilevel"/>
    <w:tmpl w:val="86BC83DC"/>
    <w:lvl w:ilvl="0" w:tplc="1C041DC6">
      <w:start w:val="6"/>
      <w:numFmt w:val="bullet"/>
      <w:lvlText w:val="-"/>
      <w:lvlJc w:val="left"/>
      <w:pPr>
        <w:tabs>
          <w:tab w:val="num" w:pos="720"/>
        </w:tabs>
        <w:ind w:left="720" w:hanging="360"/>
      </w:pPr>
      <w:rPr>
        <w:rFonts w:ascii="Times New Roman" w:eastAsia="宋体"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22"/>
  </w:num>
  <w:num w:numId="4">
    <w:abstractNumId w:val="28"/>
  </w:num>
  <w:num w:numId="5">
    <w:abstractNumId w:val="19"/>
  </w:num>
  <w:num w:numId="6">
    <w:abstractNumId w:val="15"/>
  </w:num>
  <w:num w:numId="7">
    <w:abstractNumId w:val="4"/>
  </w:num>
  <w:num w:numId="8">
    <w:abstractNumId w:val="5"/>
  </w:num>
  <w:num w:numId="9">
    <w:abstractNumId w:val="23"/>
  </w:num>
  <w:num w:numId="10">
    <w:abstractNumId w:val="21"/>
  </w:num>
  <w:num w:numId="11">
    <w:abstractNumId w:val="11"/>
  </w:num>
  <w:num w:numId="12">
    <w:abstractNumId w:val="12"/>
  </w:num>
  <w:num w:numId="13">
    <w:abstractNumId w:val="8"/>
  </w:num>
  <w:num w:numId="14">
    <w:abstractNumId w:val="18"/>
  </w:num>
  <w:num w:numId="15">
    <w:abstractNumId w:val="16"/>
  </w:num>
  <w:num w:numId="16">
    <w:abstractNumId w:val="26"/>
  </w:num>
  <w:num w:numId="17">
    <w:abstractNumId w:val="29"/>
  </w:num>
  <w:num w:numId="18">
    <w:abstractNumId w:val="1"/>
  </w:num>
  <w:num w:numId="19">
    <w:abstractNumId w:val="27"/>
  </w:num>
  <w:num w:numId="20">
    <w:abstractNumId w:val="17"/>
  </w:num>
  <w:num w:numId="21">
    <w:abstractNumId w:val="24"/>
  </w:num>
  <w:num w:numId="22">
    <w:abstractNumId w:val="14"/>
  </w:num>
  <w:num w:numId="23">
    <w:abstractNumId w:val="25"/>
  </w:num>
  <w:num w:numId="24">
    <w:abstractNumId w:val="10"/>
  </w:num>
  <w:num w:numId="25">
    <w:abstractNumId w:val="20"/>
  </w:num>
  <w:num w:numId="26">
    <w:abstractNumId w:val="3"/>
  </w:num>
  <w:num w:numId="27">
    <w:abstractNumId w:val="6"/>
  </w:num>
  <w:num w:numId="28">
    <w:abstractNumId w:val="9"/>
  </w:num>
  <w:num w:numId="29">
    <w:abstractNumId w:val="13"/>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403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26CC"/>
    <w:rsid w:val="0001487E"/>
    <w:rsid w:val="0002228D"/>
    <w:rsid w:val="00080965"/>
    <w:rsid w:val="000822E1"/>
    <w:rsid w:val="000874F7"/>
    <w:rsid w:val="000C0347"/>
    <w:rsid w:val="000D5AB1"/>
    <w:rsid w:val="000F4A1C"/>
    <w:rsid w:val="000F657B"/>
    <w:rsid w:val="00105257"/>
    <w:rsid w:val="00105BD0"/>
    <w:rsid w:val="001456EA"/>
    <w:rsid w:val="001575C4"/>
    <w:rsid w:val="00172A27"/>
    <w:rsid w:val="001735D3"/>
    <w:rsid w:val="001937D5"/>
    <w:rsid w:val="001A61E2"/>
    <w:rsid w:val="001C4471"/>
    <w:rsid w:val="001E01BD"/>
    <w:rsid w:val="002469FA"/>
    <w:rsid w:val="00271FF7"/>
    <w:rsid w:val="002835C2"/>
    <w:rsid w:val="00293C73"/>
    <w:rsid w:val="002A3C7B"/>
    <w:rsid w:val="002A7CBA"/>
    <w:rsid w:val="002C0E56"/>
    <w:rsid w:val="003047B5"/>
    <w:rsid w:val="0030576E"/>
    <w:rsid w:val="00315C9E"/>
    <w:rsid w:val="003311AA"/>
    <w:rsid w:val="00334F24"/>
    <w:rsid w:val="00341304"/>
    <w:rsid w:val="003B4512"/>
    <w:rsid w:val="003C3B97"/>
    <w:rsid w:val="003D66D6"/>
    <w:rsid w:val="00402B4D"/>
    <w:rsid w:val="0042535F"/>
    <w:rsid w:val="00426875"/>
    <w:rsid w:val="00433420"/>
    <w:rsid w:val="0043586E"/>
    <w:rsid w:val="00436D69"/>
    <w:rsid w:val="004477E2"/>
    <w:rsid w:val="0048296B"/>
    <w:rsid w:val="004921EA"/>
    <w:rsid w:val="004A6F59"/>
    <w:rsid w:val="005567FA"/>
    <w:rsid w:val="00584D62"/>
    <w:rsid w:val="005A152B"/>
    <w:rsid w:val="005B1DCD"/>
    <w:rsid w:val="005B2C76"/>
    <w:rsid w:val="005C7D48"/>
    <w:rsid w:val="005D5AB1"/>
    <w:rsid w:val="005D5C7F"/>
    <w:rsid w:val="005E24AA"/>
    <w:rsid w:val="00637123"/>
    <w:rsid w:val="00641D65"/>
    <w:rsid w:val="006468FD"/>
    <w:rsid w:val="006509D0"/>
    <w:rsid w:val="006532CA"/>
    <w:rsid w:val="00667B7D"/>
    <w:rsid w:val="006713FE"/>
    <w:rsid w:val="00684766"/>
    <w:rsid w:val="00697040"/>
    <w:rsid w:val="006B5903"/>
    <w:rsid w:val="006B7287"/>
    <w:rsid w:val="006C56FC"/>
    <w:rsid w:val="006F1988"/>
    <w:rsid w:val="00722343"/>
    <w:rsid w:val="007261D6"/>
    <w:rsid w:val="00737101"/>
    <w:rsid w:val="00765160"/>
    <w:rsid w:val="007669E0"/>
    <w:rsid w:val="00805AA4"/>
    <w:rsid w:val="00806A28"/>
    <w:rsid w:val="00846254"/>
    <w:rsid w:val="008519A7"/>
    <w:rsid w:val="00862765"/>
    <w:rsid w:val="00872A97"/>
    <w:rsid w:val="008A3731"/>
    <w:rsid w:val="008E0956"/>
    <w:rsid w:val="00914E9D"/>
    <w:rsid w:val="00954BE9"/>
    <w:rsid w:val="00956954"/>
    <w:rsid w:val="0096740D"/>
    <w:rsid w:val="009770CE"/>
    <w:rsid w:val="00985DCE"/>
    <w:rsid w:val="009A18DD"/>
    <w:rsid w:val="009B4B57"/>
    <w:rsid w:val="009C70DD"/>
    <w:rsid w:val="009D1FDA"/>
    <w:rsid w:val="009F36E4"/>
    <w:rsid w:val="00A001E8"/>
    <w:rsid w:val="00A0371F"/>
    <w:rsid w:val="00A361E6"/>
    <w:rsid w:val="00A92521"/>
    <w:rsid w:val="00AB31F3"/>
    <w:rsid w:val="00AB6B83"/>
    <w:rsid w:val="00AC4F1D"/>
    <w:rsid w:val="00AD398A"/>
    <w:rsid w:val="00B128E8"/>
    <w:rsid w:val="00B15516"/>
    <w:rsid w:val="00B20A41"/>
    <w:rsid w:val="00B246BD"/>
    <w:rsid w:val="00B447C8"/>
    <w:rsid w:val="00B566E1"/>
    <w:rsid w:val="00B65B17"/>
    <w:rsid w:val="00B715FA"/>
    <w:rsid w:val="00B82A9E"/>
    <w:rsid w:val="00B9348E"/>
    <w:rsid w:val="00BA3CAF"/>
    <w:rsid w:val="00C267CC"/>
    <w:rsid w:val="00C26C8F"/>
    <w:rsid w:val="00C32FA4"/>
    <w:rsid w:val="00C50FFA"/>
    <w:rsid w:val="00C64445"/>
    <w:rsid w:val="00C65D33"/>
    <w:rsid w:val="00C80013"/>
    <w:rsid w:val="00CB048D"/>
    <w:rsid w:val="00CB79A2"/>
    <w:rsid w:val="00CB7A7B"/>
    <w:rsid w:val="00CC0C85"/>
    <w:rsid w:val="00CD0A48"/>
    <w:rsid w:val="00D024B8"/>
    <w:rsid w:val="00D0561D"/>
    <w:rsid w:val="00D36380"/>
    <w:rsid w:val="00D463BF"/>
    <w:rsid w:val="00D53DDE"/>
    <w:rsid w:val="00D560DD"/>
    <w:rsid w:val="00D84F3E"/>
    <w:rsid w:val="00D94B9E"/>
    <w:rsid w:val="00D977D8"/>
    <w:rsid w:val="00DA187B"/>
    <w:rsid w:val="00DA7A88"/>
    <w:rsid w:val="00DD7735"/>
    <w:rsid w:val="00DE4420"/>
    <w:rsid w:val="00DE6772"/>
    <w:rsid w:val="00E16DA1"/>
    <w:rsid w:val="00E51DE6"/>
    <w:rsid w:val="00E55CC9"/>
    <w:rsid w:val="00E564BA"/>
    <w:rsid w:val="00E568EB"/>
    <w:rsid w:val="00E72375"/>
    <w:rsid w:val="00E833D9"/>
    <w:rsid w:val="00EC7129"/>
    <w:rsid w:val="00EE1633"/>
    <w:rsid w:val="00F2684D"/>
    <w:rsid w:val="00F341DB"/>
    <w:rsid w:val="00F40EED"/>
    <w:rsid w:val="00F71037"/>
    <w:rsid w:val="00F7616C"/>
    <w:rsid w:val="00F808CB"/>
    <w:rsid w:val="00F94F13"/>
    <w:rsid w:val="00FA2378"/>
    <w:rsid w:val="00FD3160"/>
    <w:rsid w:val="00FD6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40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7E2"/>
    <w:pPr>
      <w:widowControl w:val="0"/>
      <w:jc w:val="both"/>
    </w:pPr>
    <w:rPr>
      <w:kern w:val="2"/>
      <w:sz w:val="21"/>
    </w:rPr>
  </w:style>
  <w:style w:type="paragraph" w:styleId="1">
    <w:name w:val="heading 1"/>
    <w:basedOn w:val="a"/>
    <w:next w:val="a"/>
    <w:qFormat/>
    <w:rsid w:val="004477E2"/>
    <w:pPr>
      <w:keepNext/>
      <w:jc w:val="center"/>
      <w:outlineLvl w:val="0"/>
    </w:pPr>
    <w:rPr>
      <w:b/>
      <w:sz w:val="30"/>
    </w:rPr>
  </w:style>
  <w:style w:type="paragraph" w:styleId="2">
    <w:name w:val="heading 2"/>
    <w:basedOn w:val="a"/>
    <w:next w:val="a"/>
    <w:qFormat/>
    <w:rsid w:val="004477E2"/>
    <w:pPr>
      <w:keepNext/>
      <w:ind w:firstLineChars="200" w:firstLine="482"/>
      <w:jc w:val="center"/>
      <w:outlineLvl w:val="1"/>
    </w:pPr>
    <w:rPr>
      <w:b/>
      <w:sz w:val="24"/>
    </w:rPr>
  </w:style>
  <w:style w:type="paragraph" w:styleId="3">
    <w:name w:val="heading 3"/>
    <w:basedOn w:val="a"/>
    <w:next w:val="a"/>
    <w:qFormat/>
    <w:rsid w:val="004477E2"/>
    <w:pPr>
      <w:keepNext/>
      <w:jc w:val="righ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77E2"/>
  </w:style>
  <w:style w:type="paragraph" w:styleId="a4">
    <w:name w:val="header"/>
    <w:basedOn w:val="a"/>
    <w:rsid w:val="004477E2"/>
    <w:pPr>
      <w:pBdr>
        <w:bottom w:val="single" w:sz="6" w:space="1" w:color="auto"/>
      </w:pBdr>
      <w:tabs>
        <w:tab w:val="center" w:pos="4153"/>
        <w:tab w:val="right" w:pos="8306"/>
      </w:tabs>
      <w:snapToGrid w:val="0"/>
      <w:jc w:val="center"/>
    </w:pPr>
    <w:rPr>
      <w:sz w:val="18"/>
    </w:rPr>
  </w:style>
  <w:style w:type="paragraph" w:styleId="a5">
    <w:name w:val="footer"/>
    <w:basedOn w:val="a"/>
    <w:rsid w:val="004477E2"/>
    <w:pPr>
      <w:tabs>
        <w:tab w:val="center" w:pos="4153"/>
        <w:tab w:val="right" w:pos="8306"/>
      </w:tabs>
      <w:snapToGrid w:val="0"/>
      <w:jc w:val="left"/>
    </w:pPr>
    <w:rPr>
      <w:sz w:val="18"/>
    </w:rPr>
  </w:style>
  <w:style w:type="paragraph" w:styleId="a6">
    <w:name w:val="Closing"/>
    <w:basedOn w:val="a"/>
    <w:rsid w:val="004477E2"/>
    <w:pPr>
      <w:ind w:leftChars="2100" w:left="100"/>
    </w:pPr>
  </w:style>
  <w:style w:type="paragraph" w:styleId="a7">
    <w:name w:val="annotation text"/>
    <w:basedOn w:val="a"/>
    <w:semiHidden/>
    <w:rsid w:val="004477E2"/>
    <w:pPr>
      <w:widowControl/>
      <w:jc w:val="left"/>
    </w:pPr>
    <w:rPr>
      <w:kern w:val="0"/>
      <w:sz w:val="24"/>
      <w:szCs w:val="24"/>
    </w:rPr>
  </w:style>
  <w:style w:type="paragraph" w:styleId="a8">
    <w:name w:val="Plain Text"/>
    <w:basedOn w:val="a"/>
    <w:rsid w:val="004477E2"/>
    <w:rPr>
      <w:rFonts w:ascii="宋体" w:hAnsi="Courier New" w:cs="Courier New"/>
      <w:szCs w:val="21"/>
    </w:rPr>
  </w:style>
  <w:style w:type="table" w:styleId="10">
    <w:name w:val="Table Classic 1"/>
    <w:basedOn w:val="a1"/>
    <w:rsid w:val="005E24AA"/>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9">
    <w:name w:val="Balloon Text"/>
    <w:basedOn w:val="a"/>
    <w:link w:val="Char"/>
    <w:rsid w:val="00F2684D"/>
    <w:rPr>
      <w:sz w:val="18"/>
      <w:szCs w:val="18"/>
    </w:rPr>
  </w:style>
  <w:style w:type="character" w:customStyle="1" w:styleId="Char">
    <w:name w:val="批注框文本 Char"/>
    <w:basedOn w:val="a0"/>
    <w:link w:val="a9"/>
    <w:rsid w:val="00F2684D"/>
    <w:rPr>
      <w:kern w:val="2"/>
      <w:sz w:val="18"/>
      <w:szCs w:val="18"/>
    </w:rPr>
  </w:style>
  <w:style w:type="table" w:styleId="aa">
    <w:name w:val="Table Grid"/>
    <w:basedOn w:val="a1"/>
    <w:uiPriority w:val="99"/>
    <w:unhideWhenUsed/>
    <w:rsid w:val="005567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Revision"/>
    <w:hidden/>
    <w:uiPriority w:val="99"/>
    <w:semiHidden/>
    <w:rsid w:val="00A0371F"/>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10</Pages>
  <Words>811</Words>
  <Characters>4625</Characters>
  <Application>Microsoft Office Word</Application>
  <DocSecurity>0</DocSecurity>
  <PresentationFormat/>
  <Lines>38</Lines>
  <Paragraphs>10</Paragraphs>
  <Slides>0</Slides>
  <Notes>0</Notes>
  <HiddenSlides>0</HiddenSlides>
  <MMClips>0</MMClips>
  <ScaleCrop>false</ScaleCrop>
  <Company>Microsoft</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题目：研究项目结题报告的审查</dc:title>
  <dc:creator>MS USER</dc:creator>
  <cp:lastModifiedBy>pp</cp:lastModifiedBy>
  <cp:revision>34</cp:revision>
  <cp:lastPrinted>2009-11-24T06:16:00Z</cp:lastPrinted>
  <dcterms:created xsi:type="dcterms:W3CDTF">2009-10-22T18:42:00Z</dcterms:created>
  <dcterms:modified xsi:type="dcterms:W3CDTF">2018-10-11T06:49:00Z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